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AFB6" w14:textId="77777777" w:rsidR="00403DC3" w:rsidRPr="007A73F0" w:rsidRDefault="008C265C" w:rsidP="00403DC3">
      <w:pPr>
        <w:rPr>
          <w:rFonts w:ascii="Times" w:hAnsi="Times"/>
        </w:rPr>
      </w:pPr>
      <w:r w:rsidRPr="007A73F0">
        <w:rPr>
          <w:rFonts w:ascii="Times" w:hAnsi="Times"/>
          <w:highlight w:val="yellow"/>
        </w:rPr>
        <w:t>DAY, DATE</w:t>
      </w:r>
      <w:r w:rsidR="00A839EB" w:rsidRPr="007A73F0">
        <w:rPr>
          <w:rFonts w:ascii="Times" w:hAnsi="Times"/>
          <w:highlight w:val="yellow"/>
        </w:rPr>
        <w:t>, 2017</w:t>
      </w:r>
    </w:p>
    <w:p w14:paraId="782FC336" w14:textId="77777777" w:rsidR="00403DC3" w:rsidRPr="007A73F0" w:rsidRDefault="00403DC3" w:rsidP="00403DC3">
      <w:pPr>
        <w:rPr>
          <w:rFonts w:ascii="Times" w:hAnsi="Times"/>
        </w:rPr>
      </w:pPr>
    </w:p>
    <w:p w14:paraId="5B60F69C" w14:textId="77777777" w:rsidR="00403DC3" w:rsidRPr="007A73F0" w:rsidRDefault="008C265C" w:rsidP="00A839EB">
      <w:pPr>
        <w:jc w:val="center"/>
        <w:rPr>
          <w:rFonts w:ascii="Times" w:hAnsi="Times"/>
          <w:b/>
        </w:rPr>
      </w:pPr>
      <w:r w:rsidRPr="007A73F0">
        <w:rPr>
          <w:rFonts w:ascii="Times" w:hAnsi="Times"/>
          <w:b/>
        </w:rPr>
        <w:t xml:space="preserve">University of Georgia </w:t>
      </w:r>
      <w:r w:rsidR="00A839EB" w:rsidRPr="007A73F0">
        <w:rPr>
          <w:rFonts w:ascii="Times" w:hAnsi="Times"/>
          <w:b/>
        </w:rPr>
        <w:t>40 Under 40 Class of 2017</w:t>
      </w:r>
      <w:r w:rsidR="00F77203" w:rsidRPr="007A73F0">
        <w:rPr>
          <w:rFonts w:ascii="Times" w:hAnsi="Times"/>
          <w:b/>
        </w:rPr>
        <w:t xml:space="preserve"> includes local resident</w:t>
      </w:r>
    </w:p>
    <w:p w14:paraId="31E1B296" w14:textId="77777777" w:rsidR="00403DC3" w:rsidRPr="007A73F0" w:rsidRDefault="00403DC3" w:rsidP="00A839EB">
      <w:pPr>
        <w:jc w:val="center"/>
        <w:rPr>
          <w:rFonts w:ascii="Times" w:hAnsi="Times"/>
        </w:rPr>
      </w:pPr>
    </w:p>
    <w:p w14:paraId="3A8CFE42" w14:textId="188E0E62" w:rsidR="00F77203" w:rsidRPr="007A73F0" w:rsidRDefault="002609E9" w:rsidP="002609E9">
      <w:pPr>
        <w:rPr>
          <w:rFonts w:ascii="Times" w:hAnsi="Times"/>
        </w:rPr>
      </w:pPr>
      <w:r>
        <w:rPr>
          <w:rFonts w:ascii="Times" w:hAnsi="Times"/>
        </w:rPr>
        <w:t>Athens</w:t>
      </w:r>
      <w:r w:rsidR="00F77203" w:rsidRPr="007A73F0">
        <w:rPr>
          <w:rFonts w:ascii="Times" w:hAnsi="Times"/>
        </w:rPr>
        <w:t>, Ga.</w:t>
      </w:r>
      <w:r>
        <w:rPr>
          <w:rFonts w:ascii="Times" w:hAnsi="Times"/>
        </w:rPr>
        <w:t xml:space="preserve"> --</w:t>
      </w:r>
      <w:r w:rsidR="00F77203" w:rsidRPr="007A73F0">
        <w:rPr>
          <w:rFonts w:ascii="Times" w:hAnsi="Times"/>
        </w:rPr>
        <w:t xml:space="preserve"> The University of Georgia Alumni Association recently unveiled the members </w:t>
      </w:r>
      <w:r w:rsidR="00A839EB" w:rsidRPr="007A73F0">
        <w:rPr>
          <w:rFonts w:ascii="Times" w:hAnsi="Times"/>
        </w:rPr>
        <w:t>of the 40 Under 40 Class of 2017</w:t>
      </w:r>
      <w:r w:rsidR="00F77203" w:rsidRPr="007A73F0">
        <w:rPr>
          <w:rFonts w:ascii="Times" w:hAnsi="Times"/>
        </w:rPr>
        <w:t xml:space="preserve">. </w:t>
      </w:r>
      <w:r w:rsidR="00A839EB" w:rsidRPr="007A73F0">
        <w:rPr>
          <w:rFonts w:ascii="Times" w:hAnsi="Times"/>
        </w:rPr>
        <w:t>This program began in 2011, and celebrates the personal, professional and philanthropic achievements o</w:t>
      </w:r>
      <w:r>
        <w:rPr>
          <w:rFonts w:ascii="Times" w:hAnsi="Times"/>
        </w:rPr>
        <w:t>f UGA graduates</w:t>
      </w:r>
      <w:r w:rsidR="00A839EB" w:rsidRPr="007A73F0">
        <w:rPr>
          <w:rFonts w:ascii="Times" w:hAnsi="Times"/>
        </w:rPr>
        <w:t xml:space="preserve"> who are under the age of 40</w:t>
      </w:r>
      <w:r w:rsidR="00F77203" w:rsidRPr="007A73F0">
        <w:rPr>
          <w:rFonts w:ascii="Times" w:hAnsi="Times"/>
        </w:rPr>
        <w:t xml:space="preserve">. The list includes </w:t>
      </w:r>
      <w:r w:rsidR="00F77203" w:rsidRPr="007A73F0">
        <w:rPr>
          <w:rFonts w:ascii="Times" w:hAnsi="Times"/>
          <w:highlight w:val="yellow"/>
        </w:rPr>
        <w:t>Big Bird, a Macon, Georgia, resident and the owner of Sesame Street, a popular children’s network.</w:t>
      </w:r>
    </w:p>
    <w:p w14:paraId="4E02F4AE" w14:textId="77777777" w:rsidR="00F77203" w:rsidRPr="007A73F0" w:rsidRDefault="00F77203" w:rsidP="00F77203">
      <w:pPr>
        <w:rPr>
          <w:rFonts w:ascii="Times" w:hAnsi="Times"/>
        </w:rPr>
      </w:pPr>
    </w:p>
    <w:p w14:paraId="627194B8" w14:textId="65449410" w:rsidR="00F77203" w:rsidRPr="007A73F0" w:rsidRDefault="002609E9" w:rsidP="002609E9">
      <w:pPr>
        <w:rPr>
          <w:rFonts w:ascii="Times" w:hAnsi="Times"/>
        </w:rPr>
      </w:pPr>
      <w:r>
        <w:rPr>
          <w:rFonts w:ascii="Times" w:hAnsi="Times"/>
        </w:rPr>
        <w:t>Also a</w:t>
      </w:r>
      <w:r w:rsidRPr="007A73F0">
        <w:rPr>
          <w:rFonts w:ascii="Times" w:hAnsi="Times"/>
        </w:rPr>
        <w:t xml:space="preserve">mong the 2017 honorees are </w:t>
      </w:r>
      <w:r w:rsidRPr="00D40B1C">
        <w:rPr>
          <w:rFonts w:ascii="Times" w:hAnsi="Times"/>
        </w:rPr>
        <w:t xml:space="preserve">ESPN’s Maria Taylor, Georgia Teacher of the Year Casey </w:t>
      </w:r>
      <w:r>
        <w:rPr>
          <w:rFonts w:ascii="Times" w:hAnsi="Times"/>
        </w:rPr>
        <w:t xml:space="preserve">M. </w:t>
      </w:r>
      <w:r w:rsidRPr="00D40B1C">
        <w:rPr>
          <w:rFonts w:ascii="Times" w:hAnsi="Times"/>
        </w:rPr>
        <w:t>Bethel</w:t>
      </w:r>
      <w:r>
        <w:rPr>
          <w:rFonts w:ascii="Times" w:hAnsi="Times"/>
        </w:rPr>
        <w:t>, state Rep. Sam Watson, who represents Colquitt, Thomas and Tift counties,</w:t>
      </w:r>
      <w:r w:rsidRPr="00D40B1C">
        <w:rPr>
          <w:rFonts w:ascii="Times" w:hAnsi="Times"/>
        </w:rPr>
        <w:t xml:space="preserve"> and Maritza McClendon, the first </w:t>
      </w:r>
      <w:r w:rsidR="00E80CAB">
        <w:rPr>
          <w:rFonts w:ascii="Times" w:hAnsi="Times"/>
        </w:rPr>
        <w:t>woman of color</w:t>
      </w:r>
      <w:r w:rsidRPr="00D40B1C">
        <w:rPr>
          <w:rFonts w:ascii="Times" w:hAnsi="Times"/>
        </w:rPr>
        <w:t xml:space="preserve"> to represent Tea</w:t>
      </w:r>
      <w:r>
        <w:rPr>
          <w:rFonts w:ascii="Times" w:hAnsi="Times"/>
        </w:rPr>
        <w:t xml:space="preserve">m USA on the Olympic swim team. </w:t>
      </w:r>
      <w:r w:rsidR="00A839EB" w:rsidRPr="007A73F0">
        <w:rPr>
          <w:rFonts w:ascii="Times" w:hAnsi="Times"/>
        </w:rPr>
        <w:t>Nominations for 40 Under 40 were open from February to April, and</w:t>
      </w:r>
      <w:r w:rsidR="007A73F0">
        <w:rPr>
          <w:rFonts w:ascii="Times" w:hAnsi="Times"/>
        </w:rPr>
        <w:t xml:space="preserve"> nearly</w:t>
      </w:r>
      <w:r w:rsidR="00A839EB" w:rsidRPr="007A73F0">
        <w:rPr>
          <w:rFonts w:ascii="Times" w:hAnsi="Times"/>
        </w:rPr>
        <w:t xml:space="preserve"> 400 outstanding alumni were nominated for the program. Honorees must have atte</w:t>
      </w:r>
      <w:r w:rsidR="007A73F0">
        <w:rPr>
          <w:rFonts w:ascii="Times" w:hAnsi="Times"/>
        </w:rPr>
        <w:t xml:space="preserve">nded the University of Georgia </w:t>
      </w:r>
      <w:r w:rsidR="00A839EB" w:rsidRPr="007A73F0">
        <w:rPr>
          <w:rFonts w:ascii="Times" w:hAnsi="Times"/>
        </w:rPr>
        <w:t xml:space="preserve">and aspire to uphold the Pillars of the Arch. More information about criteria is on the </w:t>
      </w:r>
      <w:hyperlink r:id="rId5" w:history="1">
        <w:r w:rsidR="00A839EB" w:rsidRPr="002609E9">
          <w:rPr>
            <w:rStyle w:val="Hyperlink"/>
            <w:rFonts w:ascii="Times" w:hAnsi="Times"/>
          </w:rPr>
          <w:t>UGA Alumni Association website</w:t>
        </w:r>
      </w:hyperlink>
      <w:r w:rsidR="00A839EB" w:rsidRPr="007A73F0">
        <w:rPr>
          <w:rFonts w:ascii="Times" w:hAnsi="Times"/>
        </w:rPr>
        <w:t xml:space="preserve">. </w:t>
      </w:r>
    </w:p>
    <w:p w14:paraId="3A634B0F" w14:textId="77777777" w:rsidR="00A839EB" w:rsidRPr="007A73F0" w:rsidRDefault="00A839EB" w:rsidP="00A839EB">
      <w:pPr>
        <w:ind w:firstLine="720"/>
        <w:rPr>
          <w:rFonts w:ascii="Times" w:hAnsi="Times"/>
        </w:rPr>
      </w:pPr>
    </w:p>
    <w:p w14:paraId="372CCC6F" w14:textId="03D105B7" w:rsidR="007A73F0" w:rsidRPr="00D40B1C" w:rsidRDefault="00A839EB" w:rsidP="002609E9">
      <w:pPr>
        <w:rPr>
          <w:rFonts w:ascii="Times" w:hAnsi="Times"/>
        </w:rPr>
      </w:pPr>
      <w:r w:rsidRPr="007A73F0">
        <w:rPr>
          <w:rFonts w:ascii="Times" w:hAnsi="Times"/>
        </w:rPr>
        <w:t>The honorees will be recognized at the</w:t>
      </w:r>
      <w:r w:rsidR="002609E9">
        <w:rPr>
          <w:rFonts w:ascii="Times" w:hAnsi="Times"/>
        </w:rPr>
        <w:t xml:space="preserve"> seventh</w:t>
      </w:r>
      <w:r w:rsidRPr="007A73F0">
        <w:rPr>
          <w:rFonts w:ascii="Times" w:hAnsi="Times"/>
        </w:rPr>
        <w:t xml:space="preserve"> annual 40 Under 40 Awards</w:t>
      </w:r>
      <w:r w:rsidR="002609E9">
        <w:rPr>
          <w:rFonts w:ascii="Times" w:hAnsi="Times"/>
        </w:rPr>
        <w:t xml:space="preserve"> Luncheon on Sept.</w:t>
      </w:r>
      <w:r w:rsidRPr="007A73F0">
        <w:rPr>
          <w:rFonts w:ascii="Times" w:hAnsi="Times"/>
        </w:rPr>
        <w:t xml:space="preserve"> 14 at the Grand Hyatt Atlanta in Buckhead. Ernie Johnson, a 1978 </w:t>
      </w:r>
      <w:r w:rsidR="002609E9">
        <w:rPr>
          <w:rFonts w:ascii="Times" w:hAnsi="Times"/>
        </w:rPr>
        <w:t xml:space="preserve">UGA </w:t>
      </w:r>
      <w:r w:rsidRPr="007A73F0">
        <w:rPr>
          <w:rFonts w:ascii="Times" w:hAnsi="Times"/>
        </w:rPr>
        <w:t xml:space="preserve">graduate, will serve as keynote speaker for the event. Johnson is a co-host on TNT’s “Inside the NBA” and </w:t>
      </w:r>
      <w:r w:rsidR="002609E9">
        <w:rPr>
          <w:rFonts w:ascii="Times" w:hAnsi="Times"/>
        </w:rPr>
        <w:t xml:space="preserve">is the </w:t>
      </w:r>
      <w:r w:rsidRPr="007A73F0">
        <w:rPr>
          <w:rFonts w:ascii="Times" w:hAnsi="Times"/>
        </w:rPr>
        <w:t xml:space="preserve">lead announcer for TBS Major League Baseball. He delivered the </w:t>
      </w:r>
      <w:r w:rsidR="002609E9">
        <w:rPr>
          <w:rFonts w:ascii="Times" w:hAnsi="Times"/>
        </w:rPr>
        <w:t xml:space="preserve">undergraduate </w:t>
      </w:r>
      <w:r w:rsidRPr="007A73F0">
        <w:rPr>
          <w:rFonts w:ascii="Times" w:hAnsi="Times"/>
        </w:rPr>
        <w:t xml:space="preserve">commencement address </w:t>
      </w:r>
      <w:r w:rsidR="002609E9">
        <w:rPr>
          <w:rFonts w:ascii="Times" w:hAnsi="Times"/>
        </w:rPr>
        <w:t>in May</w:t>
      </w:r>
      <w:r w:rsidRPr="007A73F0">
        <w:rPr>
          <w:rFonts w:ascii="Times" w:hAnsi="Times"/>
        </w:rPr>
        <w:t>.</w:t>
      </w:r>
      <w:r w:rsidR="008930EF" w:rsidRPr="007A73F0">
        <w:rPr>
          <w:rFonts w:ascii="Times" w:hAnsi="Times"/>
        </w:rPr>
        <w:t xml:space="preserve"> </w:t>
      </w:r>
    </w:p>
    <w:p w14:paraId="470992CA" w14:textId="13D6EC1D" w:rsidR="00F77203" w:rsidRPr="007A73F0" w:rsidRDefault="00F77203" w:rsidP="007A73F0">
      <w:pPr>
        <w:ind w:firstLine="720"/>
        <w:rPr>
          <w:rFonts w:ascii="Times" w:hAnsi="Times"/>
        </w:rPr>
      </w:pPr>
    </w:p>
    <w:p w14:paraId="55512E64" w14:textId="4E2F95BA" w:rsidR="00F77203" w:rsidRPr="007A73F0" w:rsidRDefault="00A839EB" w:rsidP="002609E9">
      <w:pPr>
        <w:rPr>
          <w:rFonts w:ascii="Times" w:hAnsi="Times"/>
        </w:rPr>
      </w:pPr>
      <w:r w:rsidRPr="007A73F0">
        <w:rPr>
          <w:rFonts w:ascii="Times" w:hAnsi="Times"/>
        </w:rPr>
        <w:t>“</w:t>
      </w:r>
      <w:r w:rsidR="00F77203" w:rsidRPr="007A73F0">
        <w:rPr>
          <w:rFonts w:ascii="Times" w:hAnsi="Times"/>
        </w:rPr>
        <w:t xml:space="preserve">Announcing the 40 Under 40 </w:t>
      </w:r>
      <w:r w:rsidRPr="007A73F0">
        <w:rPr>
          <w:rFonts w:ascii="Times" w:hAnsi="Times"/>
        </w:rPr>
        <w:t>honorees each year is exciting,”</w:t>
      </w:r>
      <w:r w:rsidR="00F77203" w:rsidRPr="007A73F0">
        <w:rPr>
          <w:rFonts w:ascii="Times" w:hAnsi="Times"/>
        </w:rPr>
        <w:t xml:space="preserve"> Meredith Gurley Johnson, executive director of alumni relations</w:t>
      </w:r>
      <w:r w:rsidRPr="007A73F0">
        <w:rPr>
          <w:rFonts w:ascii="Times" w:hAnsi="Times"/>
        </w:rPr>
        <w:t>, said</w:t>
      </w:r>
      <w:r w:rsidR="00F77203" w:rsidRPr="007A73F0">
        <w:rPr>
          <w:rFonts w:ascii="Times" w:hAnsi="Times"/>
        </w:rPr>
        <w:t xml:space="preserve">. </w:t>
      </w:r>
      <w:r w:rsidRPr="007A73F0">
        <w:rPr>
          <w:rFonts w:ascii="Times" w:hAnsi="Times"/>
        </w:rPr>
        <w:t xml:space="preserve">“It is more difficult every year to narrow the list down to 40, and that is a testament to the caliber of our alumni. </w:t>
      </w:r>
      <w:r w:rsidR="00E31B14" w:rsidRPr="007A73F0">
        <w:rPr>
          <w:rFonts w:ascii="Times" w:hAnsi="Times"/>
        </w:rPr>
        <w:t xml:space="preserve">This year's class includes alumni in a variety of industries ranging from </w:t>
      </w:r>
      <w:r w:rsidR="00FA211D" w:rsidRPr="007A73F0">
        <w:rPr>
          <w:rFonts w:ascii="Times" w:hAnsi="Times"/>
        </w:rPr>
        <w:t xml:space="preserve">broadcasting </w:t>
      </w:r>
      <w:r w:rsidR="00E31B14" w:rsidRPr="007A73F0">
        <w:rPr>
          <w:rFonts w:ascii="Times" w:hAnsi="Times"/>
        </w:rPr>
        <w:t xml:space="preserve">to agriculture, </w:t>
      </w:r>
      <w:r w:rsidR="00FA211D" w:rsidRPr="007A73F0">
        <w:rPr>
          <w:rFonts w:ascii="Times" w:hAnsi="Times"/>
        </w:rPr>
        <w:t>and</w:t>
      </w:r>
      <w:r w:rsidR="00E31B14" w:rsidRPr="007A73F0">
        <w:rPr>
          <w:rFonts w:ascii="Times" w:hAnsi="Times"/>
        </w:rPr>
        <w:t xml:space="preserve"> some of our Bulldog 100 business owners. </w:t>
      </w:r>
      <w:r w:rsidRPr="007A73F0">
        <w:rPr>
          <w:rFonts w:ascii="Times" w:hAnsi="Times"/>
        </w:rPr>
        <w:t>We are so proud.”</w:t>
      </w:r>
    </w:p>
    <w:p w14:paraId="266D9875" w14:textId="77777777" w:rsidR="00494276" w:rsidRPr="007A73F0" w:rsidRDefault="00494276" w:rsidP="00F77203">
      <w:pPr>
        <w:rPr>
          <w:rFonts w:ascii="Times" w:hAnsi="Times"/>
        </w:rPr>
      </w:pPr>
    </w:p>
    <w:p w14:paraId="557E8A15" w14:textId="77777777" w:rsidR="00494276" w:rsidRPr="007A73F0" w:rsidRDefault="00494276" w:rsidP="002609E9">
      <w:pPr>
        <w:rPr>
          <w:rFonts w:ascii="Times" w:hAnsi="Times"/>
        </w:rPr>
      </w:pPr>
      <w:r w:rsidRPr="007A73F0">
        <w:rPr>
          <w:rFonts w:ascii="Times" w:hAnsi="Times"/>
          <w:highlight w:val="yellow"/>
        </w:rPr>
        <w:t>Big Bird graduated from UGA in 1992 with degrees in biomedical science and storytelling. Upon graduation, he enrolled in a training program with Georgia Public Broadcasting, where he eventually became the on-air talent for a popular children’s television program,</w:t>
      </w:r>
      <w:r w:rsidR="002B6131" w:rsidRPr="007A73F0">
        <w:rPr>
          <w:rFonts w:ascii="Times" w:hAnsi="Times"/>
          <w:highlight w:val="yellow"/>
        </w:rPr>
        <w:t xml:space="preserve"> Sesame Street. Outside of work, he volunteers with the fire department and co-founded an organization called It’s Not Easy Being Yellow.</w:t>
      </w:r>
    </w:p>
    <w:p w14:paraId="72842FB4" w14:textId="77777777" w:rsidR="00494276" w:rsidRPr="007A73F0" w:rsidRDefault="00494276" w:rsidP="00F77203">
      <w:pPr>
        <w:rPr>
          <w:rFonts w:ascii="Times" w:hAnsi="Times"/>
        </w:rPr>
      </w:pPr>
    </w:p>
    <w:p w14:paraId="667B33A0" w14:textId="77777777" w:rsidR="002609E9" w:rsidRDefault="00494276" w:rsidP="002609E9">
      <w:pPr>
        <w:rPr>
          <w:rFonts w:ascii="Times" w:hAnsi="Times"/>
        </w:rPr>
      </w:pPr>
      <w:r w:rsidRPr="007A73F0">
        <w:rPr>
          <w:rFonts w:ascii="Times" w:hAnsi="Times"/>
          <w:highlight w:val="yellow"/>
        </w:rPr>
        <w:t>“I am honored to have been selected into this prestigious group of UGA alumni,” said Bird. “This year’s class is filled with impressive alumni who are representing their alma mater in all that they do and I am proud to be doing the same.”</w:t>
      </w:r>
    </w:p>
    <w:p w14:paraId="68C4D633" w14:textId="77777777" w:rsidR="002609E9" w:rsidRDefault="002609E9" w:rsidP="002609E9">
      <w:pPr>
        <w:rPr>
          <w:rFonts w:ascii="Times" w:hAnsi="Times"/>
        </w:rPr>
      </w:pPr>
    </w:p>
    <w:p w14:paraId="61EE7D2C" w14:textId="1F7864EF" w:rsidR="007A73F0" w:rsidRPr="007A73F0" w:rsidRDefault="007A73F0" w:rsidP="002609E9">
      <w:pPr>
        <w:rPr>
          <w:rFonts w:ascii="Times" w:hAnsi="Times"/>
        </w:rPr>
      </w:pPr>
      <w:r w:rsidRPr="007A73F0">
        <w:rPr>
          <w:rFonts w:ascii="Times" w:hAnsi="Times"/>
        </w:rPr>
        <w:t xml:space="preserve">This year's 40 Under 40 honorees, including their graduation year from UGA, city, title and employer, are: </w:t>
      </w:r>
    </w:p>
    <w:p w14:paraId="3A6ACD5C"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Casey M. Bethel</w:t>
      </w:r>
      <w:r w:rsidRPr="00D40B1C">
        <w:rPr>
          <w:rFonts w:ascii="Times" w:hAnsi="Times"/>
        </w:rPr>
        <w:t xml:space="preserve"> 2005, Lithia Springs, Ga., Georgia Department of Education Teacher of the Year, New Manchester High School</w:t>
      </w:r>
    </w:p>
    <w:p w14:paraId="2E551DB0"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Travis Butler</w:t>
      </w:r>
      <w:r w:rsidRPr="00D40B1C">
        <w:rPr>
          <w:rFonts w:ascii="Times" w:hAnsi="Times"/>
        </w:rPr>
        <w:t xml:space="preserve"> 2009, </w:t>
      </w:r>
      <w:r>
        <w:rPr>
          <w:rFonts w:ascii="Times" w:hAnsi="Times"/>
        </w:rPr>
        <w:t>Athens, Ga., p</w:t>
      </w:r>
      <w:r w:rsidRPr="00D40B1C">
        <w:rPr>
          <w:rFonts w:ascii="Times" w:hAnsi="Times"/>
        </w:rPr>
        <w:t xml:space="preserve">resident, Butler Properties and Development </w:t>
      </w:r>
    </w:p>
    <w:p w14:paraId="1260A58F"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lastRenderedPageBreak/>
        <w:t>Eric Callahan</w:t>
      </w:r>
      <w:r w:rsidRPr="00D40B1C">
        <w:rPr>
          <w:rFonts w:ascii="Times" w:hAnsi="Times"/>
        </w:rPr>
        <w:t xml:space="preserve"> 2005 </w:t>
      </w:r>
      <w:r>
        <w:rPr>
          <w:rFonts w:ascii="Times" w:hAnsi="Times"/>
        </w:rPr>
        <w:t>Griffin, Ga., o</w:t>
      </w:r>
      <w:r w:rsidRPr="00D40B1C">
        <w:rPr>
          <w:rFonts w:ascii="Times" w:hAnsi="Times"/>
        </w:rPr>
        <w:t>wner, Callahan Industries</w:t>
      </w:r>
    </w:p>
    <w:p w14:paraId="20BC1067" w14:textId="53F88E94"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Mariel Clark</w:t>
      </w:r>
      <w:r w:rsidRPr="00D40B1C">
        <w:rPr>
          <w:rFonts w:ascii="Times" w:hAnsi="Times"/>
        </w:rPr>
        <w:t xml:space="preserve"> 2001, </w:t>
      </w:r>
      <w:r>
        <w:rPr>
          <w:rFonts w:ascii="Times" w:hAnsi="Times"/>
        </w:rPr>
        <w:t xml:space="preserve">Knoxville, </w:t>
      </w:r>
      <w:r w:rsidR="00A30980">
        <w:rPr>
          <w:rFonts w:ascii="Times" w:hAnsi="Times"/>
        </w:rPr>
        <w:t>vice president, digital video &amp; editorial - home &amp; travel b</w:t>
      </w:r>
      <w:r w:rsidR="00A30980" w:rsidRPr="00A30980">
        <w:rPr>
          <w:rFonts w:ascii="Times" w:hAnsi="Times"/>
        </w:rPr>
        <w:t>rands</w:t>
      </w:r>
      <w:r w:rsidRPr="00D40B1C">
        <w:rPr>
          <w:rFonts w:ascii="Times" w:hAnsi="Times"/>
        </w:rPr>
        <w:t>, Scripps Network Interactive</w:t>
      </w:r>
    </w:p>
    <w:p w14:paraId="69CE14C2"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Andrew Dill</w:t>
      </w:r>
      <w:r w:rsidRPr="00D40B1C">
        <w:rPr>
          <w:rFonts w:ascii="Times" w:hAnsi="Times"/>
        </w:rPr>
        <w:t xml:space="preserve"> 2006 and 2007, Washington, D.C., </w:t>
      </w:r>
      <w:r>
        <w:rPr>
          <w:rFonts w:ascii="Times" w:hAnsi="Times"/>
        </w:rPr>
        <w:t>d</w:t>
      </w:r>
      <w:r w:rsidRPr="00D40B1C">
        <w:rPr>
          <w:rFonts w:ascii="Times" w:hAnsi="Times"/>
        </w:rPr>
        <w:t xml:space="preserve">irector of </w:t>
      </w:r>
      <w:r>
        <w:rPr>
          <w:rFonts w:ascii="Times" w:hAnsi="Times"/>
        </w:rPr>
        <w:t>government r</w:t>
      </w:r>
      <w:r w:rsidRPr="00D40B1C">
        <w:rPr>
          <w:rFonts w:ascii="Times" w:hAnsi="Times"/>
        </w:rPr>
        <w:t>elations, Lockheed Martin</w:t>
      </w:r>
    </w:p>
    <w:p w14:paraId="21FF5269"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Amelia Dortch</w:t>
      </w:r>
      <w:r w:rsidRPr="00D40B1C">
        <w:rPr>
          <w:rFonts w:ascii="Times" w:hAnsi="Times"/>
        </w:rPr>
        <w:t xml:space="preserve"> 2006 and 2012, Auburn, Al</w:t>
      </w:r>
      <w:r>
        <w:rPr>
          <w:rFonts w:ascii="Times" w:hAnsi="Times"/>
        </w:rPr>
        <w:t>a</w:t>
      </w:r>
      <w:r w:rsidRPr="00D40B1C">
        <w:rPr>
          <w:rFonts w:ascii="Times" w:hAnsi="Times"/>
        </w:rPr>
        <w:t xml:space="preserve">., </w:t>
      </w:r>
      <w:r>
        <w:rPr>
          <w:rFonts w:ascii="Times" w:hAnsi="Times"/>
        </w:rPr>
        <w:t>state public affairs s</w:t>
      </w:r>
      <w:r w:rsidRPr="00D40B1C">
        <w:rPr>
          <w:rFonts w:ascii="Times" w:hAnsi="Times"/>
        </w:rPr>
        <w:t xml:space="preserve">pecialist, U.S. Department of Agriculture </w:t>
      </w:r>
    </w:p>
    <w:p w14:paraId="5B094A41"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Katie Dubnik</w:t>
      </w:r>
      <w:r w:rsidRPr="00D40B1C">
        <w:rPr>
          <w:rFonts w:ascii="Times" w:hAnsi="Times"/>
        </w:rPr>
        <w:t xml:space="preserve"> 2003, </w:t>
      </w:r>
      <w:r>
        <w:rPr>
          <w:rFonts w:ascii="Times" w:hAnsi="Times"/>
        </w:rPr>
        <w:t>Gainesville, Ga., p</w:t>
      </w:r>
      <w:r w:rsidRPr="00D40B1C">
        <w:rPr>
          <w:rFonts w:ascii="Times" w:hAnsi="Times"/>
        </w:rPr>
        <w:t>resident, Forum Communications</w:t>
      </w:r>
    </w:p>
    <w:p w14:paraId="0E727DBA"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Rebecca Evans</w:t>
      </w:r>
      <w:r w:rsidRPr="00D40B1C">
        <w:rPr>
          <w:rFonts w:ascii="Times" w:hAnsi="Times"/>
        </w:rPr>
        <w:t xml:space="preserve"> 2010, Savannah, Ga., </w:t>
      </w:r>
      <w:r>
        <w:rPr>
          <w:rFonts w:ascii="Times" w:hAnsi="Times"/>
        </w:rPr>
        <w:t>equine v</w:t>
      </w:r>
      <w:r w:rsidRPr="00D40B1C">
        <w:rPr>
          <w:rFonts w:ascii="Times" w:hAnsi="Times"/>
        </w:rPr>
        <w:t>eterinarian, Evans Equine, LLC</w:t>
      </w:r>
    </w:p>
    <w:p w14:paraId="594E0171"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Rebecca Filson</w:t>
      </w:r>
      <w:r w:rsidRPr="00D40B1C">
        <w:rPr>
          <w:rFonts w:ascii="Times" w:hAnsi="Times"/>
        </w:rPr>
        <w:t xml:space="preserve"> 2005, </w:t>
      </w:r>
      <w:r>
        <w:rPr>
          <w:rFonts w:ascii="Times" w:hAnsi="Times"/>
        </w:rPr>
        <w:t>Roswell, Ga., regional vice president of o</w:t>
      </w:r>
      <w:r w:rsidRPr="00D40B1C">
        <w:rPr>
          <w:rFonts w:ascii="Times" w:hAnsi="Times"/>
        </w:rPr>
        <w:t>perations, BenchMark Rehab Partners</w:t>
      </w:r>
    </w:p>
    <w:p w14:paraId="209A20B9"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Matt Forshee</w:t>
      </w:r>
      <w:r w:rsidRPr="00D40B1C">
        <w:rPr>
          <w:rFonts w:ascii="Times" w:hAnsi="Times"/>
        </w:rPr>
        <w:t xml:space="preserve"> 2000, </w:t>
      </w:r>
      <w:r>
        <w:rPr>
          <w:rFonts w:ascii="Times" w:hAnsi="Times"/>
        </w:rPr>
        <w:t>Evans, Ga., region manager, community &amp; e</w:t>
      </w:r>
      <w:r w:rsidRPr="00D40B1C">
        <w:rPr>
          <w:rFonts w:ascii="Times" w:hAnsi="Times"/>
        </w:rPr>
        <w:t xml:space="preserve">conomic </w:t>
      </w:r>
      <w:r>
        <w:rPr>
          <w:rFonts w:ascii="Times" w:hAnsi="Times"/>
        </w:rPr>
        <w:t>d</w:t>
      </w:r>
      <w:r w:rsidRPr="00D40B1C">
        <w:rPr>
          <w:rFonts w:ascii="Times" w:hAnsi="Times"/>
        </w:rPr>
        <w:t>evelopment, Georgia Power</w:t>
      </w:r>
    </w:p>
    <w:p w14:paraId="53E6166C"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Nicholas Friedmann</w:t>
      </w:r>
      <w:r w:rsidRPr="00D40B1C">
        <w:rPr>
          <w:rFonts w:ascii="Times" w:hAnsi="Times"/>
        </w:rPr>
        <w:t xml:space="preserve"> 2006, Washington, D.C., </w:t>
      </w:r>
      <w:r>
        <w:rPr>
          <w:rFonts w:ascii="Times" w:hAnsi="Times"/>
        </w:rPr>
        <w:t>private client relationship m</w:t>
      </w:r>
      <w:r w:rsidRPr="00D40B1C">
        <w:rPr>
          <w:rFonts w:ascii="Times" w:hAnsi="Times"/>
        </w:rPr>
        <w:t>anager, Citibank</w:t>
      </w:r>
    </w:p>
    <w:p w14:paraId="3CF7166F"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James Gates</w:t>
      </w:r>
      <w:r w:rsidRPr="00D40B1C">
        <w:rPr>
          <w:rFonts w:ascii="Times" w:hAnsi="Times"/>
        </w:rPr>
        <w:t xml:space="preserve"> 2001 and 2004, </w:t>
      </w:r>
      <w:r>
        <w:rPr>
          <w:rFonts w:ascii="Times" w:hAnsi="Times"/>
        </w:rPr>
        <w:t>Atlanta, p</w:t>
      </w:r>
      <w:r w:rsidRPr="00D40B1C">
        <w:rPr>
          <w:rFonts w:ascii="Times" w:hAnsi="Times"/>
        </w:rPr>
        <w:t xml:space="preserve">artner, Bell Oaks Executive Search </w:t>
      </w:r>
    </w:p>
    <w:p w14:paraId="6E247B0F"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Christine Green</w:t>
      </w:r>
      <w:r w:rsidRPr="00D40B1C">
        <w:rPr>
          <w:rFonts w:ascii="Times" w:hAnsi="Times"/>
        </w:rPr>
        <w:t xml:space="preserve"> 2002, </w:t>
      </w:r>
      <w:r>
        <w:rPr>
          <w:rFonts w:ascii="Times" w:hAnsi="Times"/>
        </w:rPr>
        <w:t>New York, general c</w:t>
      </w:r>
      <w:r w:rsidRPr="00D40B1C">
        <w:rPr>
          <w:rFonts w:ascii="Times" w:hAnsi="Times"/>
        </w:rPr>
        <w:t xml:space="preserve">ounsel, Leadership for Educational Equity </w:t>
      </w:r>
    </w:p>
    <w:p w14:paraId="0891ED62"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Lauren Griffeth</w:t>
      </w:r>
      <w:r w:rsidRPr="00D40B1C">
        <w:rPr>
          <w:rFonts w:ascii="Times" w:hAnsi="Times"/>
        </w:rPr>
        <w:t xml:space="preserve"> 2005, 2008 and 2013, Athens, Ga., </w:t>
      </w:r>
      <w:r>
        <w:rPr>
          <w:rFonts w:ascii="Times" w:hAnsi="Times"/>
        </w:rPr>
        <w:t>d</w:t>
      </w:r>
      <w:r w:rsidRPr="00D40B1C">
        <w:rPr>
          <w:rFonts w:ascii="Times" w:hAnsi="Times"/>
        </w:rPr>
        <w:t>ir</w:t>
      </w:r>
      <w:r>
        <w:rPr>
          <w:rFonts w:ascii="Times" w:hAnsi="Times"/>
        </w:rPr>
        <w:t xml:space="preserve">ector, leadership programs in agricultural and environmental sciences, </w:t>
      </w:r>
      <w:r w:rsidRPr="00D40B1C">
        <w:rPr>
          <w:rFonts w:ascii="Times" w:hAnsi="Times"/>
        </w:rPr>
        <w:t>University of Georgia</w:t>
      </w:r>
    </w:p>
    <w:p w14:paraId="614C70B0"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Destin Hill</w:t>
      </w:r>
      <w:r w:rsidRPr="00D40B1C">
        <w:rPr>
          <w:rFonts w:ascii="Times" w:hAnsi="Times"/>
        </w:rPr>
        <w:t xml:space="preserve"> 2002, </w:t>
      </w:r>
      <w:r>
        <w:rPr>
          <w:rFonts w:ascii="Times" w:hAnsi="Times"/>
        </w:rPr>
        <w:t>Phoenix, p</w:t>
      </w:r>
      <w:r w:rsidRPr="00D40B1C">
        <w:rPr>
          <w:rFonts w:ascii="Times" w:hAnsi="Times"/>
        </w:rPr>
        <w:t xml:space="preserve">hysician, Arizona Sports Medicine Center </w:t>
      </w:r>
    </w:p>
    <w:p w14:paraId="4C8BF098"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Dominique Holloman</w:t>
      </w:r>
      <w:r>
        <w:rPr>
          <w:rFonts w:ascii="Times" w:hAnsi="Times"/>
        </w:rPr>
        <w:t xml:space="preserve"> 2001 and 2004, Atlanta, independent c</w:t>
      </w:r>
      <w:r w:rsidRPr="00D40B1C">
        <w:rPr>
          <w:rFonts w:ascii="Times" w:hAnsi="Times"/>
        </w:rPr>
        <w:t xml:space="preserve">onsultant </w:t>
      </w:r>
    </w:p>
    <w:p w14:paraId="2F99DD33"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Katie Jacobs</w:t>
      </w:r>
      <w:r w:rsidRPr="00D40B1C">
        <w:rPr>
          <w:rFonts w:ascii="Times" w:hAnsi="Times"/>
        </w:rPr>
        <w:t xml:space="preserve"> 2005, A</w:t>
      </w:r>
      <w:r>
        <w:rPr>
          <w:rFonts w:ascii="Times" w:hAnsi="Times"/>
        </w:rPr>
        <w:t>thens, Ga., o</w:t>
      </w:r>
      <w:r w:rsidRPr="00D40B1C">
        <w:rPr>
          <w:rFonts w:ascii="Times" w:hAnsi="Times"/>
        </w:rPr>
        <w:t>wner, Cheeky Peach Boutique</w:t>
      </w:r>
    </w:p>
    <w:p w14:paraId="473BC0F8" w14:textId="77777777" w:rsidR="00B77F29" w:rsidRPr="00D40B1C" w:rsidRDefault="00B77F29" w:rsidP="00B77F29">
      <w:pPr>
        <w:pStyle w:val="ListParagraph"/>
        <w:numPr>
          <w:ilvl w:val="0"/>
          <w:numId w:val="4"/>
        </w:numPr>
        <w:spacing w:line="360" w:lineRule="auto"/>
        <w:rPr>
          <w:rFonts w:ascii="Times" w:hAnsi="Times"/>
        </w:rPr>
      </w:pPr>
      <w:r w:rsidRPr="00D40B1C">
        <w:rPr>
          <w:rFonts w:ascii="Times" w:hAnsi="Times"/>
          <w:b/>
        </w:rPr>
        <w:t>Jonas Jennings</w:t>
      </w:r>
      <w:r w:rsidRPr="00D40B1C">
        <w:rPr>
          <w:rFonts w:ascii="Times" w:hAnsi="Times"/>
        </w:rPr>
        <w:t xml:space="preserve"> 2000 and 2012, Athens, </w:t>
      </w:r>
      <w:r>
        <w:rPr>
          <w:rFonts w:ascii="Times" w:hAnsi="Times"/>
        </w:rPr>
        <w:t>Ga., director of player d</w:t>
      </w:r>
      <w:r w:rsidRPr="00D40B1C">
        <w:rPr>
          <w:rFonts w:ascii="Times" w:hAnsi="Times"/>
        </w:rPr>
        <w:t>evelopment, UGA Athletic Association</w:t>
      </w:r>
      <w:r>
        <w:rPr>
          <w:rFonts w:ascii="Times" w:hAnsi="Times"/>
        </w:rPr>
        <w:t>, p</w:t>
      </w:r>
      <w:r w:rsidRPr="00325B54">
        <w:rPr>
          <w:rFonts w:ascii="Times" w:hAnsi="Times"/>
        </w:rPr>
        <w:t>resident, JJ</w:t>
      </w:r>
      <w:r>
        <w:rPr>
          <w:rFonts w:ascii="Times" w:hAnsi="Times"/>
        </w:rPr>
        <w:t xml:space="preserve"> </w:t>
      </w:r>
      <w:r w:rsidRPr="00325B54">
        <w:rPr>
          <w:rFonts w:ascii="Times" w:hAnsi="Times"/>
        </w:rPr>
        <w:t>75</w:t>
      </w:r>
      <w:r>
        <w:rPr>
          <w:rFonts w:ascii="Times" w:hAnsi="Times"/>
        </w:rPr>
        <w:t xml:space="preserve"> Properties </w:t>
      </w:r>
      <w:r w:rsidRPr="00325B54">
        <w:rPr>
          <w:rFonts w:ascii="Times" w:hAnsi="Times"/>
        </w:rPr>
        <w:t>LLC</w:t>
      </w:r>
    </w:p>
    <w:p w14:paraId="52B1C6F0" w14:textId="77777777" w:rsidR="0002098D" w:rsidRPr="00D40B1C" w:rsidRDefault="0002098D" w:rsidP="0002098D">
      <w:pPr>
        <w:pStyle w:val="ListParagraph"/>
        <w:numPr>
          <w:ilvl w:val="0"/>
          <w:numId w:val="4"/>
        </w:numPr>
        <w:spacing w:line="360" w:lineRule="auto"/>
        <w:rPr>
          <w:rFonts w:ascii="Times" w:hAnsi="Times"/>
        </w:rPr>
      </w:pPr>
      <w:bookmarkStart w:id="0" w:name="_GoBack"/>
      <w:bookmarkEnd w:id="0"/>
      <w:r w:rsidRPr="00D40B1C">
        <w:rPr>
          <w:rFonts w:ascii="Times" w:hAnsi="Times"/>
          <w:b/>
        </w:rPr>
        <w:t>LeRoya Chester Jennings</w:t>
      </w:r>
      <w:r w:rsidRPr="00D40B1C">
        <w:rPr>
          <w:rFonts w:ascii="Times" w:hAnsi="Times"/>
        </w:rPr>
        <w:t xml:space="preserve"> 2001, </w:t>
      </w:r>
      <w:r>
        <w:rPr>
          <w:rFonts w:ascii="Times" w:hAnsi="Times"/>
        </w:rPr>
        <w:t>Atlanta, m</w:t>
      </w:r>
      <w:r w:rsidRPr="00D40B1C">
        <w:rPr>
          <w:rFonts w:ascii="Times" w:hAnsi="Times"/>
        </w:rPr>
        <w:t xml:space="preserve">anaging </w:t>
      </w:r>
      <w:r>
        <w:rPr>
          <w:rFonts w:ascii="Times" w:hAnsi="Times"/>
        </w:rPr>
        <w:t>p</w:t>
      </w:r>
      <w:r w:rsidRPr="00D40B1C">
        <w:rPr>
          <w:rFonts w:ascii="Times" w:hAnsi="Times"/>
        </w:rPr>
        <w:t xml:space="preserve">artner, </w:t>
      </w:r>
      <w:r>
        <w:rPr>
          <w:rFonts w:ascii="Times" w:hAnsi="Times"/>
        </w:rPr>
        <w:t>Chester Jennings &amp; Smith</w:t>
      </w:r>
      <w:r w:rsidRPr="00D40B1C">
        <w:rPr>
          <w:rFonts w:ascii="Times" w:hAnsi="Times"/>
        </w:rPr>
        <w:t xml:space="preserve"> LLC</w:t>
      </w:r>
    </w:p>
    <w:p w14:paraId="0929C9BF"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Adam Johnson</w:t>
      </w:r>
      <w:r w:rsidRPr="00D40B1C">
        <w:rPr>
          <w:rFonts w:ascii="Times" w:hAnsi="Times"/>
        </w:rPr>
        <w:t xml:space="preserve"> 2016, Atlanta, </w:t>
      </w:r>
      <w:r>
        <w:rPr>
          <w:rFonts w:ascii="Times" w:hAnsi="Times"/>
        </w:rPr>
        <w:t>senior c</w:t>
      </w:r>
      <w:r w:rsidRPr="00D40B1C">
        <w:rPr>
          <w:rFonts w:ascii="Times" w:hAnsi="Times"/>
        </w:rPr>
        <w:t xml:space="preserve">onsultant, Cognizant </w:t>
      </w:r>
    </w:p>
    <w:p w14:paraId="232D4EB9"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Joshua Jones</w:t>
      </w:r>
      <w:r w:rsidRPr="00D40B1C">
        <w:rPr>
          <w:rFonts w:ascii="Times" w:hAnsi="Times"/>
        </w:rPr>
        <w:t xml:space="preserve"> 2006 and 2008, </w:t>
      </w:r>
      <w:r>
        <w:rPr>
          <w:rFonts w:ascii="Times" w:hAnsi="Times"/>
        </w:rPr>
        <w:t>Atlanta, p</w:t>
      </w:r>
      <w:r w:rsidRPr="00D40B1C">
        <w:rPr>
          <w:rFonts w:ascii="Times" w:hAnsi="Times"/>
        </w:rPr>
        <w:t>resident/CEO, Red Clay Communications</w:t>
      </w:r>
    </w:p>
    <w:p w14:paraId="1C31DABD"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Marcus Jones</w:t>
      </w:r>
      <w:r w:rsidRPr="00D40B1C">
        <w:rPr>
          <w:rFonts w:ascii="Times" w:hAnsi="Times"/>
        </w:rPr>
        <w:t xml:space="preserve"> 2009, </w:t>
      </w:r>
      <w:r>
        <w:rPr>
          <w:rFonts w:ascii="Times" w:hAnsi="Times"/>
        </w:rPr>
        <w:t>Detroit, p</w:t>
      </w:r>
      <w:r w:rsidRPr="00D40B1C">
        <w:rPr>
          <w:rFonts w:ascii="Times" w:hAnsi="Times"/>
        </w:rPr>
        <w:t>resident, Detroit Training Center</w:t>
      </w:r>
    </w:p>
    <w:p w14:paraId="3FA13BBC" w14:textId="7865A3DC"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Kasey Knight</w:t>
      </w:r>
      <w:r w:rsidRPr="00D40B1C">
        <w:rPr>
          <w:rFonts w:ascii="Times" w:hAnsi="Times"/>
        </w:rPr>
        <w:t xml:space="preserve"> 2005, </w:t>
      </w:r>
      <w:r>
        <w:rPr>
          <w:rFonts w:ascii="Times" w:hAnsi="Times"/>
        </w:rPr>
        <w:t>Quitman, Ga., pharmacist/o</w:t>
      </w:r>
      <w:r w:rsidR="00146C07">
        <w:rPr>
          <w:rFonts w:ascii="Times" w:hAnsi="Times"/>
        </w:rPr>
        <w:t>wner, Lee &amp; Pickels Drugs</w:t>
      </w:r>
      <w:r w:rsidRPr="00D40B1C">
        <w:rPr>
          <w:rFonts w:ascii="Times" w:hAnsi="Times"/>
        </w:rPr>
        <w:t xml:space="preserve"> </w:t>
      </w:r>
    </w:p>
    <w:p w14:paraId="277D622E"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lastRenderedPageBreak/>
        <w:t>Matt Koperniak</w:t>
      </w:r>
      <w:r w:rsidRPr="00D40B1C">
        <w:rPr>
          <w:rFonts w:ascii="Times" w:hAnsi="Times"/>
        </w:rPr>
        <w:t xml:space="preserve"> 2002 and 2004, </w:t>
      </w:r>
      <w:r>
        <w:rPr>
          <w:rFonts w:ascii="Times" w:hAnsi="Times"/>
        </w:rPr>
        <w:t>Sugar Hill, Ga., director of b</w:t>
      </w:r>
      <w:r w:rsidRPr="00D40B1C">
        <w:rPr>
          <w:rFonts w:ascii="Times" w:hAnsi="Times"/>
        </w:rPr>
        <w:t>ands, Riverwatch Middle School</w:t>
      </w:r>
    </w:p>
    <w:p w14:paraId="102C521C"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Dorian Lamis</w:t>
      </w:r>
      <w:r w:rsidRPr="00D40B1C">
        <w:rPr>
          <w:rFonts w:ascii="Times" w:hAnsi="Times"/>
        </w:rPr>
        <w:t xml:space="preserve"> 2003,</w:t>
      </w:r>
      <w:r>
        <w:rPr>
          <w:rFonts w:ascii="Times" w:hAnsi="Times"/>
        </w:rPr>
        <w:t xml:space="preserve"> Atlanta, assistant professor/clinical p</w:t>
      </w:r>
      <w:r w:rsidRPr="00D40B1C">
        <w:rPr>
          <w:rFonts w:ascii="Times" w:hAnsi="Times"/>
        </w:rPr>
        <w:t>sychologist, Emory University School of Medicine</w:t>
      </w:r>
    </w:p>
    <w:p w14:paraId="0F56B605"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Dan Ludlam</w:t>
      </w:r>
      <w:r w:rsidRPr="00D40B1C">
        <w:rPr>
          <w:rFonts w:ascii="Times" w:hAnsi="Times"/>
        </w:rPr>
        <w:t xml:space="preserve"> 2004 and 2007, </w:t>
      </w:r>
      <w:r>
        <w:rPr>
          <w:rFonts w:ascii="Times" w:hAnsi="Times"/>
        </w:rPr>
        <w:t>Atlanta, senior manager, real estate a</w:t>
      </w:r>
      <w:r w:rsidRPr="00D40B1C">
        <w:rPr>
          <w:rFonts w:ascii="Times" w:hAnsi="Times"/>
        </w:rPr>
        <w:t>ttorney, Chick-fil-A Inc.</w:t>
      </w:r>
    </w:p>
    <w:p w14:paraId="0C9199FD"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Gordon Maner</w:t>
      </w:r>
      <w:r w:rsidRPr="00D40B1C">
        <w:rPr>
          <w:rFonts w:ascii="Times" w:hAnsi="Times"/>
        </w:rPr>
        <w:t xml:space="preserve"> 2004, </w:t>
      </w:r>
      <w:r>
        <w:rPr>
          <w:rFonts w:ascii="Times" w:hAnsi="Times"/>
        </w:rPr>
        <w:t>Charleston, S.C., managing p</w:t>
      </w:r>
      <w:r w:rsidRPr="00D40B1C">
        <w:rPr>
          <w:rFonts w:ascii="Times" w:hAnsi="Times"/>
        </w:rPr>
        <w:t>artner, Allen Mooney &amp; Barnes</w:t>
      </w:r>
    </w:p>
    <w:p w14:paraId="48CD2CEA"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Maritza McClendon</w:t>
      </w:r>
      <w:r w:rsidRPr="00D40B1C">
        <w:rPr>
          <w:rFonts w:ascii="Times" w:hAnsi="Times"/>
        </w:rPr>
        <w:t xml:space="preserve"> 2005, Atlanta, </w:t>
      </w:r>
      <w:r>
        <w:rPr>
          <w:rFonts w:ascii="Times" w:hAnsi="Times"/>
        </w:rPr>
        <w:t>senior brand marketing m</w:t>
      </w:r>
      <w:r w:rsidRPr="00D40B1C">
        <w:rPr>
          <w:rFonts w:ascii="Times" w:hAnsi="Times"/>
        </w:rPr>
        <w:t>anager for OshKosh B’gosh, Carter’s Inc.</w:t>
      </w:r>
    </w:p>
    <w:p w14:paraId="0240FB15"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Behnoosh Momin</w:t>
      </w:r>
      <w:r w:rsidRPr="00D40B1C">
        <w:rPr>
          <w:rFonts w:ascii="Times" w:hAnsi="Times"/>
        </w:rPr>
        <w:t xml:space="preserve"> 2015, Chamblee, Ga., </w:t>
      </w:r>
      <w:r>
        <w:rPr>
          <w:rFonts w:ascii="Times" w:hAnsi="Times"/>
        </w:rPr>
        <w:t>health s</w:t>
      </w:r>
      <w:r w:rsidRPr="00D40B1C">
        <w:rPr>
          <w:rFonts w:ascii="Times" w:hAnsi="Times"/>
        </w:rPr>
        <w:t>cientist, U.S. Centers for Disease Control and Prevention</w:t>
      </w:r>
    </w:p>
    <w:p w14:paraId="11ED0197"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Travis Moore</w:t>
      </w:r>
      <w:r w:rsidRPr="00D40B1C">
        <w:rPr>
          <w:rFonts w:ascii="Times" w:hAnsi="Times"/>
        </w:rPr>
        <w:t xml:space="preserve"> 2003, Kirkwood, Mo., </w:t>
      </w:r>
      <w:r>
        <w:rPr>
          <w:rFonts w:ascii="Times" w:hAnsi="Times"/>
        </w:rPr>
        <w:t>senior b</w:t>
      </w:r>
      <w:r w:rsidRPr="00D40B1C">
        <w:rPr>
          <w:rFonts w:ascii="Times" w:hAnsi="Times"/>
        </w:rPr>
        <w:t xml:space="preserve">rewmaster, </w:t>
      </w:r>
      <w:r>
        <w:rPr>
          <w:rFonts w:ascii="Times" w:hAnsi="Times"/>
        </w:rPr>
        <w:t>Anheuser-</w:t>
      </w:r>
      <w:r w:rsidRPr="00D40B1C">
        <w:rPr>
          <w:rFonts w:ascii="Times" w:hAnsi="Times"/>
        </w:rPr>
        <w:t>Busch</w:t>
      </w:r>
      <w:r>
        <w:rPr>
          <w:rFonts w:ascii="Times" w:hAnsi="Times"/>
        </w:rPr>
        <w:t xml:space="preserve"> InBev</w:t>
      </w:r>
    </w:p>
    <w:p w14:paraId="4C62B0BC" w14:textId="7D1480A5"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Wes Neece</w:t>
      </w:r>
      <w:r w:rsidRPr="00D40B1C">
        <w:rPr>
          <w:rFonts w:ascii="Times" w:hAnsi="Times"/>
        </w:rPr>
        <w:t xml:space="preserve"> 2000, </w:t>
      </w:r>
      <w:r>
        <w:rPr>
          <w:rFonts w:ascii="Times" w:hAnsi="Times"/>
        </w:rPr>
        <w:t>Atlanta, merchandising vice p</w:t>
      </w:r>
      <w:r w:rsidR="00146C07">
        <w:rPr>
          <w:rFonts w:ascii="Times" w:hAnsi="Times"/>
        </w:rPr>
        <w:t>resident – l</w:t>
      </w:r>
      <w:r w:rsidRPr="00D40B1C">
        <w:rPr>
          <w:rFonts w:ascii="Times" w:hAnsi="Times"/>
        </w:rPr>
        <w:t>ighting, The Home Depot</w:t>
      </w:r>
    </w:p>
    <w:p w14:paraId="0122F398"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Julian Price</w:t>
      </w:r>
      <w:r w:rsidRPr="00D40B1C">
        <w:rPr>
          <w:rFonts w:ascii="Times" w:hAnsi="Times"/>
        </w:rPr>
        <w:t xml:space="preserve"> 2000, </w:t>
      </w:r>
      <w:r>
        <w:rPr>
          <w:rFonts w:ascii="Times" w:hAnsi="Times"/>
        </w:rPr>
        <w:t>Watkinsville, Ga., physician/p</w:t>
      </w:r>
      <w:r w:rsidRPr="00D40B1C">
        <w:rPr>
          <w:rFonts w:ascii="Times" w:hAnsi="Times"/>
        </w:rPr>
        <w:t>artner, Athens Orthopedic Clinic</w:t>
      </w:r>
    </w:p>
    <w:p w14:paraId="34E7B2C9"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Tim Puetz</w:t>
      </w:r>
      <w:r w:rsidRPr="00D40B1C">
        <w:rPr>
          <w:rFonts w:ascii="Times" w:hAnsi="Times"/>
        </w:rPr>
        <w:t xml:space="preserve"> 2006, </w:t>
      </w:r>
      <w:r>
        <w:rPr>
          <w:rFonts w:ascii="Times" w:hAnsi="Times"/>
        </w:rPr>
        <w:t>Silver Spring, MD, operations m</w:t>
      </w:r>
      <w:r w:rsidRPr="00D40B1C">
        <w:rPr>
          <w:rFonts w:ascii="Times" w:hAnsi="Times"/>
        </w:rPr>
        <w:t>anager, National Institutes of Health Clinical Center</w:t>
      </w:r>
    </w:p>
    <w:p w14:paraId="37C29513" w14:textId="169839D9"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 xml:space="preserve">Tucker </w:t>
      </w:r>
      <w:r w:rsidR="00146C07">
        <w:rPr>
          <w:rFonts w:ascii="Times" w:hAnsi="Times"/>
          <w:b/>
        </w:rPr>
        <w:t xml:space="preserve">Berta </w:t>
      </w:r>
      <w:r w:rsidRPr="00D40B1C">
        <w:rPr>
          <w:rFonts w:ascii="Times" w:hAnsi="Times"/>
          <w:b/>
        </w:rPr>
        <w:t>Sarkisian</w:t>
      </w:r>
      <w:r w:rsidRPr="00D40B1C">
        <w:rPr>
          <w:rFonts w:ascii="Times" w:hAnsi="Times"/>
        </w:rPr>
        <w:t xml:space="preserve"> 2000, </w:t>
      </w:r>
      <w:r>
        <w:rPr>
          <w:rFonts w:ascii="Times" w:hAnsi="Times"/>
        </w:rPr>
        <w:t>Atlanta, Ga., d</w:t>
      </w:r>
      <w:r w:rsidRPr="00D40B1C">
        <w:rPr>
          <w:rFonts w:ascii="Times" w:hAnsi="Times"/>
        </w:rPr>
        <w:t xml:space="preserve">irector of </w:t>
      </w:r>
      <w:r>
        <w:rPr>
          <w:rFonts w:ascii="Times" w:hAnsi="Times"/>
        </w:rPr>
        <w:t>public r</w:t>
      </w:r>
      <w:r w:rsidRPr="00D40B1C">
        <w:rPr>
          <w:rFonts w:ascii="Times" w:hAnsi="Times"/>
        </w:rPr>
        <w:t>elations, SweetWater Brewing Co.</w:t>
      </w:r>
    </w:p>
    <w:p w14:paraId="3EDDC6E4" w14:textId="77777777" w:rsidR="0002098D" w:rsidRPr="006B0EA7" w:rsidRDefault="0002098D" w:rsidP="0002098D">
      <w:pPr>
        <w:pStyle w:val="ListParagraph"/>
        <w:numPr>
          <w:ilvl w:val="0"/>
          <w:numId w:val="4"/>
        </w:numPr>
        <w:spacing w:line="360" w:lineRule="auto"/>
        <w:rPr>
          <w:rFonts w:ascii="Times" w:hAnsi="Times"/>
        </w:rPr>
      </w:pPr>
      <w:r w:rsidRPr="00D40B1C">
        <w:rPr>
          <w:rFonts w:ascii="Times" w:hAnsi="Times"/>
          <w:b/>
        </w:rPr>
        <w:t>Maria Taylor</w:t>
      </w:r>
      <w:r w:rsidRPr="00D40B1C">
        <w:rPr>
          <w:rFonts w:ascii="Times" w:hAnsi="Times"/>
        </w:rPr>
        <w:t xml:space="preserve"> 2009 and 2013, Charlotte, N.C., </w:t>
      </w:r>
      <w:r>
        <w:rPr>
          <w:rFonts w:ascii="Times" w:hAnsi="Times"/>
        </w:rPr>
        <w:t>college sports analyst and r</w:t>
      </w:r>
      <w:r w:rsidRPr="006B0EA7">
        <w:rPr>
          <w:rFonts w:ascii="Times" w:hAnsi="Times"/>
        </w:rPr>
        <w:t>eporter</w:t>
      </w:r>
      <w:r>
        <w:rPr>
          <w:rFonts w:ascii="Times" w:hAnsi="Times"/>
        </w:rPr>
        <w:t xml:space="preserve">, </w:t>
      </w:r>
      <w:r w:rsidRPr="006B0EA7">
        <w:rPr>
          <w:rFonts w:ascii="Times" w:hAnsi="Times"/>
        </w:rPr>
        <w:t>ESPN</w:t>
      </w:r>
    </w:p>
    <w:p w14:paraId="5D23F7D6"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Alissa Vickery</w:t>
      </w:r>
      <w:r w:rsidRPr="00D40B1C">
        <w:rPr>
          <w:rFonts w:ascii="Times" w:hAnsi="Times"/>
        </w:rPr>
        <w:t xml:space="preserve"> 2001, Mabelton, Ga., </w:t>
      </w:r>
      <w:r>
        <w:rPr>
          <w:rFonts w:ascii="Times" w:hAnsi="Times"/>
        </w:rPr>
        <w:t>senior vice president, accounting and c</w:t>
      </w:r>
      <w:r w:rsidRPr="00D40B1C">
        <w:rPr>
          <w:rFonts w:ascii="Times" w:hAnsi="Times"/>
        </w:rPr>
        <w:t xml:space="preserve">ontrols, </w:t>
      </w:r>
      <w:r>
        <w:rPr>
          <w:rFonts w:ascii="Times" w:hAnsi="Times"/>
        </w:rPr>
        <w:t>FleetCor Technologies</w:t>
      </w:r>
      <w:r w:rsidRPr="00D40B1C">
        <w:rPr>
          <w:rFonts w:ascii="Times" w:hAnsi="Times"/>
        </w:rPr>
        <w:t xml:space="preserve"> Inc.</w:t>
      </w:r>
    </w:p>
    <w:p w14:paraId="47E7B2DF"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Sam Watson</w:t>
      </w:r>
      <w:r w:rsidRPr="00D40B1C">
        <w:rPr>
          <w:rFonts w:ascii="Times" w:hAnsi="Times"/>
        </w:rPr>
        <w:t xml:space="preserve"> 2002, Moultrie, Ga., </w:t>
      </w:r>
      <w:r>
        <w:rPr>
          <w:rFonts w:ascii="Times" w:hAnsi="Times"/>
        </w:rPr>
        <w:t>m</w:t>
      </w:r>
      <w:r w:rsidRPr="00D40B1C">
        <w:rPr>
          <w:rFonts w:ascii="Times" w:hAnsi="Times"/>
        </w:rPr>
        <w:t xml:space="preserve">anaging </w:t>
      </w:r>
      <w:r>
        <w:rPr>
          <w:rFonts w:ascii="Times" w:hAnsi="Times"/>
        </w:rPr>
        <w:t>p</w:t>
      </w:r>
      <w:r w:rsidRPr="00D40B1C">
        <w:rPr>
          <w:rFonts w:ascii="Times" w:hAnsi="Times"/>
        </w:rPr>
        <w:t xml:space="preserve">artner, Chill C Farms/Moultrie Melon Company, </w:t>
      </w:r>
      <w:r>
        <w:rPr>
          <w:rFonts w:ascii="Times" w:hAnsi="Times"/>
        </w:rPr>
        <w:t xml:space="preserve">state Rep. </w:t>
      </w:r>
      <w:r w:rsidRPr="00D40B1C">
        <w:rPr>
          <w:rFonts w:ascii="Times" w:hAnsi="Times"/>
        </w:rPr>
        <w:t>House District 172</w:t>
      </w:r>
    </w:p>
    <w:p w14:paraId="1EC5DE98" w14:textId="51137020"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Laura Whitaker</w:t>
      </w:r>
      <w:r w:rsidR="002B02B3">
        <w:rPr>
          <w:rFonts w:ascii="Times" w:hAnsi="Times"/>
        </w:rPr>
        <w:t xml:space="preserve"> 2007 and 2010</w:t>
      </w:r>
      <w:r w:rsidRPr="00D40B1C">
        <w:rPr>
          <w:rFonts w:ascii="Times" w:hAnsi="Times"/>
        </w:rPr>
        <w:t xml:space="preserve">, </w:t>
      </w:r>
      <w:r>
        <w:rPr>
          <w:rFonts w:ascii="Times" w:hAnsi="Times"/>
        </w:rPr>
        <w:t>Watkinsville, Ga., executive d</w:t>
      </w:r>
      <w:r w:rsidRPr="00D40B1C">
        <w:rPr>
          <w:rFonts w:ascii="Times" w:hAnsi="Times"/>
        </w:rPr>
        <w:t>irector, Extra Special People</w:t>
      </w:r>
    </w:p>
    <w:p w14:paraId="27F92EEF"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Whitney Woodward</w:t>
      </w:r>
      <w:r w:rsidRPr="00D40B1C">
        <w:rPr>
          <w:rFonts w:ascii="Times" w:hAnsi="Times"/>
        </w:rPr>
        <w:t xml:space="preserve"> 2000, </w:t>
      </w:r>
      <w:r>
        <w:rPr>
          <w:rFonts w:ascii="Times" w:hAnsi="Times"/>
        </w:rPr>
        <w:t>Covington, Ga., vice president – total r</w:t>
      </w:r>
      <w:r w:rsidRPr="00D40B1C">
        <w:rPr>
          <w:rFonts w:ascii="Times" w:hAnsi="Times"/>
        </w:rPr>
        <w:t xml:space="preserve">ewards, </w:t>
      </w:r>
      <w:r>
        <w:rPr>
          <w:rFonts w:ascii="Times" w:hAnsi="Times"/>
        </w:rPr>
        <w:t xml:space="preserve">RaceTrac Petroleum </w:t>
      </w:r>
      <w:r w:rsidRPr="00D40B1C">
        <w:rPr>
          <w:rFonts w:ascii="Times" w:hAnsi="Times"/>
        </w:rPr>
        <w:t>Inc.</w:t>
      </w:r>
    </w:p>
    <w:p w14:paraId="1D8A45C4" w14:textId="77777777" w:rsidR="0002098D" w:rsidRPr="00D40B1C" w:rsidRDefault="0002098D" w:rsidP="0002098D">
      <w:pPr>
        <w:pStyle w:val="ListParagraph"/>
        <w:numPr>
          <w:ilvl w:val="0"/>
          <w:numId w:val="4"/>
        </w:numPr>
        <w:spacing w:line="360" w:lineRule="auto"/>
        <w:rPr>
          <w:rFonts w:ascii="Times" w:hAnsi="Times"/>
        </w:rPr>
      </w:pPr>
      <w:r w:rsidRPr="00D40B1C">
        <w:rPr>
          <w:rFonts w:ascii="Times" w:hAnsi="Times"/>
          <w:b/>
        </w:rPr>
        <w:t>Alex Wright</w:t>
      </w:r>
      <w:r w:rsidRPr="00D40B1C">
        <w:rPr>
          <w:rFonts w:ascii="Times" w:hAnsi="Times"/>
        </w:rPr>
        <w:t xml:space="preserve"> 2008, </w:t>
      </w:r>
      <w:r>
        <w:rPr>
          <w:rFonts w:ascii="Times" w:hAnsi="Times"/>
        </w:rPr>
        <w:t>Byron, Ga., overseas r</w:t>
      </w:r>
      <w:r w:rsidRPr="00D40B1C">
        <w:rPr>
          <w:rFonts w:ascii="Times" w:hAnsi="Times"/>
        </w:rPr>
        <w:t xml:space="preserve">esearch </w:t>
      </w:r>
      <w:r>
        <w:rPr>
          <w:rFonts w:ascii="Times" w:hAnsi="Times"/>
        </w:rPr>
        <w:t>f</w:t>
      </w:r>
      <w:r w:rsidRPr="00D40B1C">
        <w:rPr>
          <w:rFonts w:ascii="Times" w:hAnsi="Times"/>
        </w:rPr>
        <w:t>ellow, London School of Hygiene and Tropical Medicine</w:t>
      </w:r>
    </w:p>
    <w:p w14:paraId="5CA339DB" w14:textId="77777777" w:rsidR="0002098D" w:rsidRPr="00D40B1C" w:rsidRDefault="0002098D" w:rsidP="0002098D">
      <w:pPr>
        <w:rPr>
          <w:rFonts w:ascii="Times" w:hAnsi="Times"/>
        </w:rPr>
      </w:pPr>
    </w:p>
    <w:p w14:paraId="7CEF7599" w14:textId="77777777" w:rsidR="0002098D" w:rsidRPr="00D40B1C" w:rsidRDefault="0002098D" w:rsidP="0002098D">
      <w:pPr>
        <w:pStyle w:val="NoSpacing"/>
        <w:jc w:val="center"/>
        <w:rPr>
          <w:rFonts w:ascii="Times" w:hAnsi="Times" w:cs="Times New Roman"/>
        </w:rPr>
      </w:pPr>
      <w:r w:rsidRPr="00D40B1C">
        <w:rPr>
          <w:rFonts w:ascii="Times" w:hAnsi="Times" w:cs="Times New Roman"/>
        </w:rPr>
        <w:t>###</w:t>
      </w:r>
    </w:p>
    <w:p w14:paraId="097F7622" w14:textId="77777777" w:rsidR="0002098D" w:rsidRPr="00A02E01" w:rsidRDefault="0002098D" w:rsidP="0002098D">
      <w:pPr>
        <w:rPr>
          <w:rFonts w:ascii="Times" w:hAnsi="Times"/>
        </w:rPr>
      </w:pPr>
    </w:p>
    <w:p w14:paraId="2D22F106" w14:textId="77777777" w:rsidR="00EF7BE1" w:rsidRPr="00A02E01" w:rsidRDefault="00EF7BE1" w:rsidP="00EF7BE1">
      <w:pPr>
        <w:rPr>
          <w:rFonts w:ascii="Times" w:hAnsi="Times"/>
        </w:rPr>
      </w:pPr>
      <w:r w:rsidRPr="00A02E01">
        <w:rPr>
          <w:rFonts w:ascii="Times" w:hAnsi="Times"/>
        </w:rPr>
        <w:lastRenderedPageBreak/>
        <w:t>Writer: Kelundra Smith</w:t>
      </w:r>
      <w:r>
        <w:rPr>
          <w:rFonts w:ascii="Times" w:hAnsi="Times"/>
        </w:rPr>
        <w:t xml:space="preserve">, </w:t>
      </w:r>
      <w:r w:rsidRPr="00A02E01">
        <w:rPr>
          <w:rFonts w:ascii="Times" w:hAnsi="Times"/>
        </w:rPr>
        <w:t xml:space="preserve">(706) 542-3360, </w:t>
      </w:r>
      <w:hyperlink r:id="rId6" w:history="1">
        <w:r w:rsidRPr="00A02E01">
          <w:rPr>
            <w:rStyle w:val="Hyperlink"/>
            <w:rFonts w:ascii="Times" w:hAnsi="Times"/>
          </w:rPr>
          <w:t>kelundra@uga.edu</w:t>
        </w:r>
      </w:hyperlink>
      <w:r w:rsidRPr="00A02E01">
        <w:rPr>
          <w:rFonts w:ascii="Times" w:hAnsi="Times"/>
        </w:rPr>
        <w:t xml:space="preserve">  </w:t>
      </w:r>
    </w:p>
    <w:p w14:paraId="30854BD2" w14:textId="77777777" w:rsidR="00EF7BE1" w:rsidRPr="00A02E01" w:rsidRDefault="00EF7BE1" w:rsidP="00EF7BE1">
      <w:pPr>
        <w:rPr>
          <w:rFonts w:ascii="Times" w:hAnsi="Times"/>
        </w:rPr>
      </w:pPr>
      <w:r w:rsidRPr="00A02E01">
        <w:rPr>
          <w:rFonts w:ascii="Times" w:hAnsi="Times"/>
        </w:rPr>
        <w:t>Contact: Frances Beusse,</w:t>
      </w:r>
      <w:r>
        <w:rPr>
          <w:rFonts w:ascii="Times" w:hAnsi="Times"/>
        </w:rPr>
        <w:t xml:space="preserve"> </w:t>
      </w:r>
      <w:r w:rsidRPr="00A02E01">
        <w:rPr>
          <w:rFonts w:ascii="Times" w:hAnsi="Times"/>
        </w:rPr>
        <w:t>(404) 814-8820</w:t>
      </w:r>
      <w:r>
        <w:rPr>
          <w:rFonts w:ascii="Times" w:hAnsi="Times"/>
        </w:rPr>
        <w:t>,</w:t>
      </w:r>
      <w:r w:rsidRPr="00A02E01">
        <w:rPr>
          <w:rFonts w:ascii="Times" w:hAnsi="Times"/>
        </w:rPr>
        <w:t xml:space="preserve"> </w:t>
      </w:r>
      <w:hyperlink r:id="rId7" w:history="1">
        <w:r w:rsidRPr="00A02E01">
          <w:rPr>
            <w:rStyle w:val="Hyperlink"/>
            <w:rFonts w:ascii="Times" w:hAnsi="Times"/>
          </w:rPr>
          <w:t>fbeusse@uga.edu</w:t>
        </w:r>
      </w:hyperlink>
      <w:r w:rsidRPr="00A02E01">
        <w:rPr>
          <w:rFonts w:ascii="Times" w:hAnsi="Times"/>
        </w:rPr>
        <w:t xml:space="preserve"> </w:t>
      </w:r>
    </w:p>
    <w:p w14:paraId="015F8B4B" w14:textId="77777777" w:rsidR="0002098D" w:rsidRPr="00D40B1C" w:rsidRDefault="0002098D" w:rsidP="0002098D">
      <w:pPr>
        <w:rPr>
          <w:rFonts w:ascii="Times" w:hAnsi="Times"/>
          <w:b/>
        </w:rPr>
      </w:pPr>
    </w:p>
    <w:p w14:paraId="496F6229" w14:textId="77777777" w:rsidR="0002098D" w:rsidRPr="00D40B1C" w:rsidRDefault="0002098D" w:rsidP="0002098D">
      <w:pPr>
        <w:rPr>
          <w:rFonts w:ascii="Times" w:hAnsi="Times"/>
        </w:rPr>
      </w:pPr>
      <w:r w:rsidRPr="00D40B1C">
        <w:rPr>
          <w:rFonts w:ascii="Times" w:hAnsi="Times"/>
          <w:b/>
        </w:rPr>
        <w:t>Note to editors</w:t>
      </w:r>
      <w:r w:rsidRPr="00D40B1C">
        <w:rPr>
          <w:rFonts w:ascii="Times" w:hAnsi="Times"/>
        </w:rPr>
        <w:t xml:space="preserve">: Images of the 2017 40 Under 40 honorees are online at </w:t>
      </w:r>
      <w:hyperlink r:id="rId8" w:history="1">
        <w:r w:rsidRPr="002D3197">
          <w:rPr>
            <w:rStyle w:val="Hyperlink"/>
            <w:rFonts w:ascii="Times" w:hAnsi="Times"/>
          </w:rPr>
          <w:t>alumni.uga.edu/40u40</w:t>
        </w:r>
      </w:hyperlink>
      <w:r w:rsidRPr="00D40B1C">
        <w:rPr>
          <w:rFonts w:ascii="Times" w:hAnsi="Times"/>
        </w:rPr>
        <w:t xml:space="preserve"> and original versions may be requested by emailing </w:t>
      </w:r>
      <w:hyperlink r:id="rId9" w:history="1">
        <w:r w:rsidRPr="00D40B1C">
          <w:rPr>
            <w:rStyle w:val="Hyperlink"/>
            <w:rFonts w:ascii="Times" w:hAnsi="Times"/>
          </w:rPr>
          <w:t>kelundra@uga.edu</w:t>
        </w:r>
      </w:hyperlink>
      <w:r w:rsidRPr="00D40B1C">
        <w:rPr>
          <w:rFonts w:ascii="Times" w:hAnsi="Times"/>
        </w:rPr>
        <w:t xml:space="preserve">. </w:t>
      </w:r>
      <w:r w:rsidRPr="00D40B1C">
        <w:rPr>
          <w:rFonts w:ascii="Times" w:hAnsi="Times"/>
        </w:rPr>
        <w:cr/>
      </w:r>
    </w:p>
    <w:p w14:paraId="5115954A" w14:textId="77777777" w:rsidR="0002098D" w:rsidRDefault="0002098D" w:rsidP="0002098D">
      <w:pPr>
        <w:rPr>
          <w:rFonts w:ascii="Times" w:hAnsi="Times"/>
        </w:rPr>
      </w:pPr>
      <w:r w:rsidRPr="00D40B1C">
        <w:rPr>
          <w:rFonts w:ascii="Times" w:hAnsi="Times"/>
        </w:rPr>
        <w:t>This release is online at [</w:t>
      </w:r>
      <w:r w:rsidRPr="00D40B1C">
        <w:rPr>
          <w:rFonts w:ascii="Times" w:hAnsi="Times"/>
          <w:highlight w:val="yellow"/>
        </w:rPr>
        <w:t>URL</w:t>
      </w:r>
      <w:r w:rsidRPr="00D40B1C">
        <w:rPr>
          <w:rFonts w:ascii="Times" w:hAnsi="Times"/>
        </w:rPr>
        <w:t>].</w:t>
      </w:r>
    </w:p>
    <w:p w14:paraId="440D0762" w14:textId="77777777" w:rsidR="0002098D" w:rsidRDefault="0002098D" w:rsidP="0002098D">
      <w:pPr>
        <w:rPr>
          <w:rFonts w:ascii="Times" w:hAnsi="Times"/>
        </w:rPr>
      </w:pPr>
    </w:p>
    <w:p w14:paraId="42E109BA" w14:textId="77777777" w:rsidR="0002098D" w:rsidRPr="00D40B1C" w:rsidRDefault="0002098D" w:rsidP="0002098D">
      <w:pPr>
        <w:pStyle w:val="NoSpacing"/>
        <w:rPr>
          <w:rFonts w:ascii="Times" w:hAnsi="Times" w:cs="Times New Roman"/>
          <w:b/>
        </w:rPr>
      </w:pPr>
      <w:r w:rsidRPr="00D40B1C">
        <w:rPr>
          <w:rFonts w:ascii="Times" w:hAnsi="Times" w:cs="Times New Roman"/>
          <w:b/>
        </w:rPr>
        <w:t>The UGA Alumni Association</w:t>
      </w:r>
    </w:p>
    <w:p w14:paraId="4E3EF737" w14:textId="77777777" w:rsidR="0002098D" w:rsidRPr="00E61DC5" w:rsidRDefault="0002098D" w:rsidP="0002098D">
      <w:pPr>
        <w:pStyle w:val="NoSpacing"/>
        <w:rPr>
          <w:rFonts w:ascii="Times" w:hAnsi="Times" w:cs="Times New Roman"/>
        </w:rPr>
      </w:pPr>
      <w:r w:rsidRPr="00D40B1C">
        <w:rPr>
          <w:rFonts w:ascii="Times" w:hAnsi="Times" w:cs="Times New Roman"/>
        </w:rPr>
        <w:t xml:space="preserve">The UGA Alumni Association supports the academic excellence, best interests and traditions of Georgia’s flagship university by inspiring engagement through relevant programming, enhanced connections and effective communications. For more information, see </w:t>
      </w:r>
      <w:hyperlink r:id="rId10" w:history="1">
        <w:r w:rsidRPr="00D40B1C">
          <w:rPr>
            <w:rStyle w:val="Hyperlink"/>
            <w:rFonts w:ascii="Times" w:hAnsi="Times" w:cs="Times New Roman"/>
          </w:rPr>
          <w:t>alumni.uga.edu</w:t>
        </w:r>
      </w:hyperlink>
      <w:r>
        <w:rPr>
          <w:rFonts w:ascii="Times" w:hAnsi="Times" w:cs="Times New Roman"/>
        </w:rPr>
        <w:t>.</w:t>
      </w:r>
    </w:p>
    <w:p w14:paraId="05D9EA5C" w14:textId="5C0156C6" w:rsidR="009F4516" w:rsidRPr="007A73F0" w:rsidRDefault="009F4516" w:rsidP="0002098D">
      <w:pPr>
        <w:rPr>
          <w:rFonts w:ascii="Times" w:hAnsi="Times"/>
        </w:rPr>
      </w:pPr>
    </w:p>
    <w:sectPr w:rsidR="009F4516" w:rsidRPr="007A73F0" w:rsidSect="002B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965"/>
    <w:multiLevelType w:val="hybridMultilevel"/>
    <w:tmpl w:val="2CEA5FAA"/>
    <w:lvl w:ilvl="0" w:tplc="31828E0C">
      <w:start w:val="1"/>
      <w:numFmt w:val="bullet"/>
      <w:lvlText w:val="•"/>
      <w:lvlJc w:val="left"/>
      <w:pPr>
        <w:ind w:left="360" w:hanging="360"/>
      </w:pPr>
      <w:rPr>
        <w:rFonts w:ascii="Source Sans Pro" w:hAnsi="Source Sans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731CA"/>
    <w:multiLevelType w:val="hybridMultilevel"/>
    <w:tmpl w:val="887A5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118E3"/>
    <w:multiLevelType w:val="hybridMultilevel"/>
    <w:tmpl w:val="F090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95290"/>
    <w:multiLevelType w:val="hybridMultilevel"/>
    <w:tmpl w:val="56822E28"/>
    <w:lvl w:ilvl="0" w:tplc="31828E0C">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C3"/>
    <w:rsid w:val="0002098D"/>
    <w:rsid w:val="00106B37"/>
    <w:rsid w:val="00125FBC"/>
    <w:rsid w:val="001279F2"/>
    <w:rsid w:val="001332FC"/>
    <w:rsid w:val="00146C07"/>
    <w:rsid w:val="001F0116"/>
    <w:rsid w:val="002609E9"/>
    <w:rsid w:val="00286CEE"/>
    <w:rsid w:val="002B02B3"/>
    <w:rsid w:val="002B6131"/>
    <w:rsid w:val="002D2052"/>
    <w:rsid w:val="002E762F"/>
    <w:rsid w:val="00351480"/>
    <w:rsid w:val="00403DC3"/>
    <w:rsid w:val="00494276"/>
    <w:rsid w:val="005611B6"/>
    <w:rsid w:val="005D3967"/>
    <w:rsid w:val="0072121A"/>
    <w:rsid w:val="007459AB"/>
    <w:rsid w:val="007A73F0"/>
    <w:rsid w:val="008930EF"/>
    <w:rsid w:val="008C265C"/>
    <w:rsid w:val="008C70B4"/>
    <w:rsid w:val="009E0271"/>
    <w:rsid w:val="009F4516"/>
    <w:rsid w:val="00A1321D"/>
    <w:rsid w:val="00A30980"/>
    <w:rsid w:val="00A839EB"/>
    <w:rsid w:val="00A848F4"/>
    <w:rsid w:val="00AC3E20"/>
    <w:rsid w:val="00AC6A72"/>
    <w:rsid w:val="00AD1D4F"/>
    <w:rsid w:val="00B204C0"/>
    <w:rsid w:val="00B23D08"/>
    <w:rsid w:val="00B64422"/>
    <w:rsid w:val="00B77F29"/>
    <w:rsid w:val="00E31B14"/>
    <w:rsid w:val="00E80CAB"/>
    <w:rsid w:val="00EF1F2E"/>
    <w:rsid w:val="00EF7BE1"/>
    <w:rsid w:val="00F77203"/>
    <w:rsid w:val="00FA211D"/>
    <w:rsid w:val="00FA65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005A"/>
  <w15:chartTrackingRefBased/>
  <w15:docId w15:val="{CDCD1A56-4BA6-4CAB-ADAC-8CD6F36C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D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DC3"/>
    <w:rPr>
      <w:color w:val="0563C1" w:themeColor="hyperlink"/>
      <w:u w:val="single"/>
    </w:rPr>
  </w:style>
  <w:style w:type="paragraph" w:styleId="NoSpacing">
    <w:name w:val="No Spacing"/>
    <w:uiPriority w:val="1"/>
    <w:qFormat/>
    <w:rsid w:val="00403DC3"/>
    <w:pPr>
      <w:spacing w:after="0" w:line="240" w:lineRule="auto"/>
    </w:pPr>
    <w:rPr>
      <w:rFonts w:ascii="Georgia" w:hAnsi="Georgia"/>
      <w:sz w:val="24"/>
      <w:szCs w:val="24"/>
    </w:rPr>
  </w:style>
  <w:style w:type="paragraph" w:styleId="ListParagraph">
    <w:name w:val="List Paragraph"/>
    <w:basedOn w:val="Normal"/>
    <w:uiPriority w:val="34"/>
    <w:qFormat/>
    <w:rsid w:val="00125FBC"/>
    <w:pPr>
      <w:ind w:left="720"/>
      <w:contextualSpacing/>
    </w:pPr>
  </w:style>
  <w:style w:type="character" w:styleId="FollowedHyperlink">
    <w:name w:val="FollowedHyperlink"/>
    <w:basedOn w:val="DefaultParagraphFont"/>
    <w:uiPriority w:val="99"/>
    <w:semiHidden/>
    <w:unhideWhenUsed/>
    <w:rsid w:val="00020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00273">
      <w:bodyDiv w:val="1"/>
      <w:marLeft w:val="0"/>
      <w:marRight w:val="0"/>
      <w:marTop w:val="0"/>
      <w:marBottom w:val="0"/>
      <w:divBdr>
        <w:top w:val="none" w:sz="0" w:space="0" w:color="auto"/>
        <w:left w:val="none" w:sz="0" w:space="0" w:color="auto"/>
        <w:bottom w:val="none" w:sz="0" w:space="0" w:color="auto"/>
        <w:right w:val="none" w:sz="0" w:space="0" w:color="auto"/>
      </w:divBdr>
    </w:div>
    <w:div w:id="19586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umni.uga.edu/40u40" TargetMode="External"/><Relationship Id="rId6" Type="http://schemas.openxmlformats.org/officeDocument/2006/relationships/hyperlink" Target="mailto:Kelundra@uga.edu" TargetMode="External"/><Relationship Id="rId7" Type="http://schemas.openxmlformats.org/officeDocument/2006/relationships/hyperlink" Target="mailto:fbeusse@uga.edu" TargetMode="External"/><Relationship Id="rId8" Type="http://schemas.openxmlformats.org/officeDocument/2006/relationships/hyperlink" Target="http://www.alumni.uga.edu/40u40" TargetMode="External"/><Relationship Id="rId9" Type="http://schemas.openxmlformats.org/officeDocument/2006/relationships/hyperlink" Target="mailto:kelundra@uga.edu" TargetMode="External"/><Relationship Id="rId10" Type="http://schemas.openxmlformats.org/officeDocument/2006/relationships/hyperlink" Target="http://www.alumni.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1057</Words>
  <Characters>6027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Jermira White</dc:creator>
  <cp:keywords/>
  <dc:description/>
  <cp:lastModifiedBy>Kelundra Smith</cp:lastModifiedBy>
  <cp:revision>9</cp:revision>
  <dcterms:created xsi:type="dcterms:W3CDTF">2017-06-29T13:27:00Z</dcterms:created>
  <dcterms:modified xsi:type="dcterms:W3CDTF">2017-06-30T13:18:00Z</dcterms:modified>
</cp:coreProperties>
</file>