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A3" w:rsidRPr="00106F67" w:rsidRDefault="00D126A3" w:rsidP="002F1034">
      <w:pPr>
        <w:jc w:val="center"/>
        <w:rPr>
          <w:b/>
        </w:rPr>
      </w:pPr>
      <w:r w:rsidRPr="00106F67">
        <w:rPr>
          <w:b/>
        </w:rPr>
        <w:t xml:space="preserve">Bylaws of the </w:t>
      </w:r>
      <w:r w:rsidR="002D1437">
        <w:rPr>
          <w:b/>
        </w:rPr>
        <w:t>__________</w:t>
      </w:r>
      <w:r w:rsidR="002D1437" w:rsidRPr="00106F67">
        <w:rPr>
          <w:b/>
        </w:rPr>
        <w:t xml:space="preserve"> Chapter</w:t>
      </w:r>
      <w:r w:rsidR="002D1437" w:rsidRPr="00106F67">
        <w:rPr>
          <w:b/>
        </w:rPr>
        <w:t xml:space="preserve"> </w:t>
      </w:r>
      <w:r w:rsidR="002D1437">
        <w:rPr>
          <w:b/>
        </w:rPr>
        <w:t>of the UGA Alumni Association</w:t>
      </w:r>
      <w:r w:rsidRPr="00106F67">
        <w:rPr>
          <w:b/>
        </w:rPr>
        <w:t xml:space="preserve"> </w:t>
      </w:r>
    </w:p>
    <w:p w:rsidR="00904994" w:rsidRPr="00106F67" w:rsidRDefault="002F1034" w:rsidP="002F1034">
      <w:pPr>
        <w:jc w:val="center"/>
        <w:rPr>
          <w:b/>
        </w:rPr>
      </w:pPr>
      <w:r w:rsidRPr="00106F67">
        <w:rPr>
          <w:b/>
        </w:rPr>
        <w:t>Article I: Name</w:t>
      </w:r>
      <w:r w:rsidR="00D126A3" w:rsidRPr="00106F67">
        <w:rPr>
          <w:b/>
        </w:rPr>
        <w:t xml:space="preserve"> </w:t>
      </w:r>
    </w:p>
    <w:p w:rsidR="002F1034" w:rsidRPr="00106F67" w:rsidRDefault="002F1034">
      <w:r w:rsidRPr="00106F67">
        <w:t xml:space="preserve">The name of this organization shall be the </w:t>
      </w:r>
      <w:r w:rsidR="001E1DEC" w:rsidRPr="00106F67">
        <w:t xml:space="preserve">_______________ Chapter of the </w:t>
      </w:r>
      <w:r w:rsidRPr="00106F67">
        <w:t>UGA Alumni Association</w:t>
      </w:r>
      <w:r w:rsidR="001E1DEC" w:rsidRPr="00106F67">
        <w:t>, with charter renewal ratified annually through the Chapter Charter Application.</w:t>
      </w:r>
      <w:r w:rsidR="00D126A3" w:rsidRPr="00106F67">
        <w:t xml:space="preserve">  </w:t>
      </w:r>
    </w:p>
    <w:p w:rsidR="002F1034" w:rsidRPr="00106F67" w:rsidRDefault="002F1034" w:rsidP="002F1034">
      <w:pPr>
        <w:jc w:val="center"/>
        <w:rPr>
          <w:b/>
        </w:rPr>
      </w:pPr>
      <w:r w:rsidRPr="00106F67">
        <w:rPr>
          <w:b/>
        </w:rPr>
        <w:t>Article II: Object</w:t>
      </w:r>
      <w:r w:rsidR="00D126A3" w:rsidRPr="00106F67">
        <w:rPr>
          <w:b/>
        </w:rPr>
        <w:t xml:space="preserve"> &amp; Charter</w:t>
      </w:r>
    </w:p>
    <w:p w:rsidR="002F1034" w:rsidRPr="00106F67" w:rsidRDefault="002F1034">
      <w:r w:rsidRPr="00106F67">
        <w:t xml:space="preserve">The </w:t>
      </w:r>
      <w:r w:rsidR="001E1DEC" w:rsidRPr="00106F67">
        <w:t xml:space="preserve">_______________ Chapter of the UGA Alumni Association </w:t>
      </w:r>
      <w:r w:rsidRPr="00106F67">
        <w:t xml:space="preserve">exists to </w:t>
      </w:r>
      <w:r w:rsidR="000A10A7" w:rsidRPr="00106F67">
        <w:t xml:space="preserve">create opportunities that inspire alumni to remain engaged with the University of Georgia, to strengthen ties between UGA alumni in the (name) community, and to promote the mission of the University of Georgia. </w:t>
      </w:r>
      <w:r w:rsidR="00D126A3" w:rsidRPr="00106F67">
        <w:t>The chapter shall be chartered by and subject to the rules, requirements and policies of the University of Georgia Alumni Association.</w:t>
      </w:r>
    </w:p>
    <w:p w:rsidR="002F1034" w:rsidRPr="00106F67" w:rsidRDefault="002F1034" w:rsidP="002F1034">
      <w:pPr>
        <w:jc w:val="center"/>
        <w:rPr>
          <w:b/>
        </w:rPr>
      </w:pPr>
      <w:r w:rsidRPr="00106F67">
        <w:rPr>
          <w:b/>
        </w:rPr>
        <w:t>Article III: Members</w:t>
      </w:r>
    </w:p>
    <w:p w:rsidR="002F1034" w:rsidRPr="00106F67" w:rsidRDefault="001E1DEC" w:rsidP="002F1034">
      <w:r w:rsidRPr="00106F67">
        <w:t>Membership is open to all University of Georgia alumni, friends and parents living in the chapter area.</w:t>
      </w:r>
      <w:r w:rsidR="00122C9A" w:rsidRPr="00106F67">
        <w:t xml:space="preserve"> </w:t>
      </w:r>
      <w:r w:rsidRPr="00106F67">
        <w:t xml:space="preserve">The chapter area is defined by designated home zip codes as maintained in the alumni database by Alumni Association staff. </w:t>
      </w:r>
      <w:r w:rsidR="00122C9A" w:rsidRPr="00106F67">
        <w:t>Members shall have the right to attend all events</w:t>
      </w:r>
      <w:r w:rsidR="00B44527" w:rsidRPr="00106F67">
        <w:t xml:space="preserve"> and meetings</w:t>
      </w:r>
      <w:r w:rsidR="00326373" w:rsidRPr="00106F67">
        <w:t>,</w:t>
      </w:r>
      <w:r w:rsidR="00122C9A" w:rsidRPr="00106F67">
        <w:t xml:space="preserve"> </w:t>
      </w:r>
      <w:r w:rsidR="00326373" w:rsidRPr="00106F67">
        <w:t xml:space="preserve">serve as a chapter leader and </w:t>
      </w:r>
      <w:r w:rsidR="00122C9A" w:rsidRPr="00106F67">
        <w:t>vote on matter</w:t>
      </w:r>
      <w:r w:rsidR="00B44527" w:rsidRPr="00106F67">
        <w:t>s</w:t>
      </w:r>
      <w:r w:rsidR="00122C9A" w:rsidRPr="00106F67">
        <w:t xml:space="preserve"> of interest to the chapter</w:t>
      </w:r>
      <w:r w:rsidR="00326373" w:rsidRPr="00106F67">
        <w:t>.</w:t>
      </w:r>
      <w:r w:rsidRPr="00106F67">
        <w:t xml:space="preserve">   Non</w:t>
      </w:r>
      <w:r w:rsidR="00122C9A" w:rsidRPr="00106F67">
        <w:t>-graduates with an interest in the University of Georgia shall be welcome to participate in chapter events.</w:t>
      </w:r>
      <w:r w:rsidRPr="00106F67">
        <w:t xml:space="preserve"> </w:t>
      </w:r>
    </w:p>
    <w:p w:rsidR="002F1034" w:rsidRPr="00106F67" w:rsidRDefault="00122C9A" w:rsidP="00122C9A">
      <w:pPr>
        <w:jc w:val="center"/>
        <w:rPr>
          <w:b/>
        </w:rPr>
      </w:pPr>
      <w:r w:rsidRPr="00106F67">
        <w:rPr>
          <w:b/>
        </w:rPr>
        <w:t xml:space="preserve">Article IV: </w:t>
      </w:r>
      <w:r w:rsidR="002F1034" w:rsidRPr="00106F67">
        <w:rPr>
          <w:b/>
        </w:rPr>
        <w:t>Board</w:t>
      </w:r>
    </w:p>
    <w:p w:rsidR="001E1DEC" w:rsidRPr="00106F67" w:rsidRDefault="001E1DEC" w:rsidP="00122C9A">
      <w:r w:rsidRPr="00106F67">
        <w:t>Section 1: Current chapter members living in the chapter’s defined area are eligible for election to the chapter board</w:t>
      </w:r>
      <w:r w:rsidR="00FE53FF" w:rsidRPr="00106F67">
        <w:t xml:space="preserve"> to serve as a chapter leader</w:t>
      </w:r>
      <w:r w:rsidRPr="00106F67">
        <w:t>.</w:t>
      </w:r>
    </w:p>
    <w:p w:rsidR="001E1DEC" w:rsidRPr="00106F67" w:rsidRDefault="001E1DEC" w:rsidP="00916C90">
      <w:r w:rsidRPr="00106F67">
        <w:t xml:space="preserve">Section 2: </w:t>
      </w:r>
      <w:r w:rsidR="00122C9A" w:rsidRPr="00106F67">
        <w:t>The following chapter leaders shall comprise the chapter board and shall have such responsibilit</w:t>
      </w:r>
      <w:r w:rsidR="00D126A3" w:rsidRPr="00106F67">
        <w:t xml:space="preserve">ies </w:t>
      </w:r>
      <w:r w:rsidR="00122C9A" w:rsidRPr="00106F67">
        <w:t>as described in the University of Georgia Alumni Association “Alumni Playbook”: President, Vice President, Director of Events, Director of Game Watching Parties and Di</w:t>
      </w:r>
      <w:r w:rsidRPr="00106F67">
        <w:t>rector of Communications. Additional board members may be added as needed by the chapter board.</w:t>
      </w:r>
    </w:p>
    <w:p w:rsidR="00FE53FF" w:rsidRPr="00106F67" w:rsidRDefault="00FE53FF" w:rsidP="00122C9A">
      <w:r w:rsidRPr="00106F67">
        <w:t>Section 3: Chapter leaders shall be elected at an annual meeting and the board may appoint chapter leaders in the event of a vacancy during the year.</w:t>
      </w:r>
    </w:p>
    <w:p w:rsidR="00FE53FF" w:rsidRPr="00106F67" w:rsidRDefault="00916C90" w:rsidP="00122C9A">
      <w:r w:rsidRPr="00106F67">
        <w:t>Section 4</w:t>
      </w:r>
      <w:r w:rsidR="001E1DEC" w:rsidRPr="00106F67">
        <w:t>: The chapter board shall prescribe duties of the officers in addition to those outlined in the Alumni Playbook. The chapter board is empowered to replace any</w:t>
      </w:r>
      <w:r w:rsidRPr="00106F67">
        <w:t xml:space="preserve"> elected</w:t>
      </w:r>
      <w:r w:rsidR="001E1DEC" w:rsidRPr="00106F67">
        <w:t xml:space="preserve"> </w:t>
      </w:r>
      <w:r w:rsidR="00FE53FF" w:rsidRPr="00106F67">
        <w:t>chapter leader</w:t>
      </w:r>
      <w:r w:rsidR="001E1DEC" w:rsidRPr="00106F67">
        <w:t xml:space="preserve"> who does not perform the duties as prescribed.</w:t>
      </w:r>
    </w:p>
    <w:p w:rsidR="00945139" w:rsidRPr="00106F67" w:rsidRDefault="001E1DEC" w:rsidP="00945139">
      <w:r w:rsidRPr="00106F67">
        <w:t>Section</w:t>
      </w:r>
      <w:r w:rsidR="00916C90" w:rsidRPr="00106F67">
        <w:t xml:space="preserve"> 5</w:t>
      </w:r>
      <w:r w:rsidRPr="00106F67">
        <w:t xml:space="preserve">: </w:t>
      </w:r>
      <w:r w:rsidR="00A84C1B" w:rsidRPr="00106F67">
        <w:t>Chapter board members shall serve for (number) year term</w:t>
      </w:r>
      <w:bookmarkStart w:id="0" w:name="_GoBack"/>
      <w:bookmarkEnd w:id="0"/>
      <w:r w:rsidR="00A84C1B" w:rsidRPr="00106F67">
        <w:t>/</w:t>
      </w:r>
      <w:r w:rsidR="00945139" w:rsidRPr="00106F67">
        <w:t>s and</w:t>
      </w:r>
      <w:r w:rsidR="00FE53FF" w:rsidRPr="00106F67">
        <w:t xml:space="preserve"> ma</w:t>
      </w:r>
      <w:r w:rsidR="00A84C1B" w:rsidRPr="00106F67">
        <w:t xml:space="preserve">y be elected to (number) consecutive terms. </w:t>
      </w:r>
      <w:r w:rsidR="00A84C1B" w:rsidRPr="000609DB">
        <w:rPr>
          <w:i/>
        </w:rPr>
        <w:t xml:space="preserve">The UGA Alumni Association recommends </w:t>
      </w:r>
      <w:r w:rsidR="00945139" w:rsidRPr="000609DB">
        <w:rPr>
          <w:i/>
        </w:rPr>
        <w:t>1-2 year terms and encourages chapter presidents not to serv</w:t>
      </w:r>
      <w:r w:rsidR="001358CE" w:rsidRPr="000609DB">
        <w:rPr>
          <w:i/>
        </w:rPr>
        <w:t>e more than two consecutive</w:t>
      </w:r>
      <w:r w:rsidR="00945139" w:rsidRPr="000609DB">
        <w:rPr>
          <w:i/>
        </w:rPr>
        <w:t xml:space="preserve"> terms</w:t>
      </w:r>
      <w:r w:rsidR="000609DB">
        <w:rPr>
          <w:i/>
        </w:rPr>
        <w:t>,</w:t>
      </w:r>
      <w:r w:rsidR="00945139" w:rsidRPr="000609DB">
        <w:rPr>
          <w:i/>
        </w:rPr>
        <w:t xml:space="preserve"> if possible.</w:t>
      </w:r>
      <w:r w:rsidR="00945139" w:rsidRPr="00106F67">
        <w:t xml:space="preserve"> </w:t>
      </w:r>
    </w:p>
    <w:p w:rsidR="002F1034" w:rsidRPr="00106F67" w:rsidRDefault="00122C9A" w:rsidP="002D1437">
      <w:pPr>
        <w:jc w:val="center"/>
        <w:rPr>
          <w:b/>
        </w:rPr>
      </w:pPr>
      <w:r w:rsidRPr="00106F67">
        <w:rPr>
          <w:b/>
        </w:rPr>
        <w:t xml:space="preserve">Article V: </w:t>
      </w:r>
      <w:r w:rsidR="002F1034" w:rsidRPr="00106F67">
        <w:rPr>
          <w:b/>
        </w:rPr>
        <w:t>Annual Meeting</w:t>
      </w:r>
    </w:p>
    <w:p w:rsidR="00FE53FF" w:rsidRPr="00106F67" w:rsidRDefault="00FE53FF" w:rsidP="00122C9A">
      <w:r w:rsidRPr="00106F67">
        <w:t xml:space="preserve">The chapter board shall meet at least four times annually to discuss </w:t>
      </w:r>
      <w:r w:rsidR="000609DB">
        <w:t xml:space="preserve">chapter </w:t>
      </w:r>
      <w:r w:rsidRPr="00106F67">
        <w:t xml:space="preserve">business. </w:t>
      </w:r>
      <w:r w:rsidR="00122C9A" w:rsidRPr="00106F67">
        <w:t xml:space="preserve">There shall be an annual meeting conducted in either the month of December or </w:t>
      </w:r>
      <w:r w:rsidR="00122C9A" w:rsidRPr="00106F67">
        <w:lastRenderedPageBreak/>
        <w:t xml:space="preserve">January for the purpose of electing </w:t>
      </w:r>
      <w:r w:rsidRPr="00106F67">
        <w:t>chapter leaders</w:t>
      </w:r>
      <w:r w:rsidR="00326373" w:rsidRPr="00106F67">
        <w:t>.</w:t>
      </w:r>
      <w:r w:rsidR="00122C9A" w:rsidRPr="00106F67">
        <w:t xml:space="preserve">  Notice of the annual </w:t>
      </w:r>
      <w:r w:rsidRPr="00106F67">
        <w:t xml:space="preserve">election </w:t>
      </w:r>
      <w:r w:rsidR="00122C9A" w:rsidRPr="00106F67">
        <w:t xml:space="preserve">meeting shall be posted on the chapter’s Facebook page at least two weeks in advance. </w:t>
      </w:r>
      <w:r w:rsidRPr="00106F67">
        <w:t>Other meetings and activities may be held as deemed appropriate by the chapter board in order to meet the chapter’s mission.</w:t>
      </w:r>
    </w:p>
    <w:p w:rsidR="002F1034" w:rsidRPr="00106F67" w:rsidRDefault="00122C9A" w:rsidP="00122C9A">
      <w:pPr>
        <w:jc w:val="center"/>
        <w:rPr>
          <w:b/>
        </w:rPr>
      </w:pPr>
      <w:r w:rsidRPr="00106F67">
        <w:rPr>
          <w:b/>
        </w:rPr>
        <w:t xml:space="preserve">Article VI: </w:t>
      </w:r>
      <w:r w:rsidR="002F1034" w:rsidRPr="00106F67">
        <w:rPr>
          <w:b/>
        </w:rPr>
        <w:t>Amendments</w:t>
      </w:r>
    </w:p>
    <w:p w:rsidR="00122C9A" w:rsidRPr="00106F67" w:rsidRDefault="00122C9A" w:rsidP="00122C9A">
      <w:r w:rsidRPr="00106F67">
        <w:t xml:space="preserve">These bylaws may be amended at the annual </w:t>
      </w:r>
      <w:r w:rsidR="00FE53FF" w:rsidRPr="00106F67">
        <w:t xml:space="preserve">election </w:t>
      </w:r>
      <w:r w:rsidRPr="00106F67">
        <w:t>meeting by a majority vote o</w:t>
      </w:r>
      <w:r w:rsidR="00916FCA" w:rsidRPr="00106F67">
        <w:t>f those in attendance with the chapter President only voting to break a tie.</w:t>
      </w:r>
      <w:r w:rsidR="00D126A3" w:rsidRPr="00106F67">
        <w:t xml:space="preserve">  The board may amend these bylaws by unanimous consent of the currently serving leaders but such amendments shall be ratified at the next annual </w:t>
      </w:r>
      <w:r w:rsidR="00FE53FF" w:rsidRPr="00106F67">
        <w:t>election meeting. Notice of proposed bylaw changes shall be provided to each chapter leader at least five days prior to the date of the meeting.</w:t>
      </w:r>
    </w:p>
    <w:p w:rsidR="009D3079" w:rsidRPr="00106F67" w:rsidRDefault="009D3079" w:rsidP="00122C9A"/>
    <w:p w:rsidR="009D3079" w:rsidRPr="00106F67" w:rsidRDefault="00FE53FF" w:rsidP="00FE53FF">
      <w:r w:rsidRPr="00106F67">
        <w:t>These bylaws were approved at a meeting of the __________________ Chapter Board on __________________ (date).</w:t>
      </w:r>
    </w:p>
    <w:p w:rsidR="00AE66DB" w:rsidRPr="00106F67" w:rsidRDefault="00AE66DB" w:rsidP="00122C9A"/>
    <w:p w:rsidR="00AE66DB" w:rsidRPr="00106F67" w:rsidRDefault="00AE66DB" w:rsidP="00122C9A"/>
    <w:p w:rsidR="009D3079" w:rsidRPr="00106F67" w:rsidRDefault="009D3079" w:rsidP="00122C9A"/>
    <w:sectPr w:rsidR="009D3079" w:rsidRPr="00106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34"/>
    <w:rsid w:val="000609DB"/>
    <w:rsid w:val="000A10A7"/>
    <w:rsid w:val="00106F67"/>
    <w:rsid w:val="00122C9A"/>
    <w:rsid w:val="001358CE"/>
    <w:rsid w:val="001D102F"/>
    <w:rsid w:val="001E1DEC"/>
    <w:rsid w:val="002D1437"/>
    <w:rsid w:val="002F1034"/>
    <w:rsid w:val="00326373"/>
    <w:rsid w:val="00904994"/>
    <w:rsid w:val="00916C90"/>
    <w:rsid w:val="00916FCA"/>
    <w:rsid w:val="00945139"/>
    <w:rsid w:val="009D3079"/>
    <w:rsid w:val="00A03389"/>
    <w:rsid w:val="00A84C1B"/>
    <w:rsid w:val="00AE66DB"/>
    <w:rsid w:val="00B44527"/>
    <w:rsid w:val="00D126A3"/>
    <w:rsid w:val="00D44C5A"/>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A08F"/>
  <w15:chartTrackingRefBased/>
  <w15:docId w15:val="{6A747DD6-7C8C-44AA-8ADA-BD4C16B9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Allen</dc:creator>
  <cp:keywords/>
  <dc:description/>
  <cp:lastModifiedBy>Diana I Fontaine</cp:lastModifiedBy>
  <cp:revision>4</cp:revision>
  <dcterms:created xsi:type="dcterms:W3CDTF">2017-04-17T14:39:00Z</dcterms:created>
  <dcterms:modified xsi:type="dcterms:W3CDTF">2017-11-02T13:18:00Z</dcterms:modified>
</cp:coreProperties>
</file>